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57" w:rsidRPr="00564457" w:rsidRDefault="000141B6" w:rsidP="00564457">
      <w:pPr>
        <w:jc w:val="both"/>
        <w:rPr>
          <w:rFonts w:ascii="Times New Roman" w:hAnsi="Times New Roman" w:cs="Times New Roman"/>
          <w:b/>
          <w:sz w:val="28"/>
          <w:szCs w:val="28"/>
        </w:rPr>
      </w:pPr>
      <w:r w:rsidRPr="00564457">
        <w:rPr>
          <w:rFonts w:ascii="Times New Roman" w:hAnsi="Times New Roman" w:cs="Times New Roman"/>
          <w:b/>
          <w:sz w:val="28"/>
          <w:szCs w:val="28"/>
          <w:lang w:val="kk-KZ"/>
        </w:rPr>
        <w:t>1 дәріс.</w:t>
      </w:r>
      <w:r w:rsidR="00564457" w:rsidRPr="00564457">
        <w:rPr>
          <w:rFonts w:ascii="Times New Roman" w:hAnsi="Times New Roman" w:cs="Times New Roman"/>
          <w:b/>
          <w:sz w:val="28"/>
          <w:szCs w:val="28"/>
          <w:lang w:val="kk-KZ"/>
        </w:rPr>
        <w:t xml:space="preserve"> </w:t>
      </w:r>
      <w:r w:rsidRPr="00564457">
        <w:rPr>
          <w:rFonts w:ascii="Times New Roman" w:hAnsi="Times New Roman" w:cs="Times New Roman"/>
          <w:b/>
          <w:sz w:val="28"/>
          <w:szCs w:val="28"/>
          <w:lang w:val="kk-KZ"/>
        </w:rPr>
        <w:t>Кіріспе</w:t>
      </w:r>
      <w:r w:rsidRPr="00564457">
        <w:rPr>
          <w:rFonts w:ascii="Times New Roman" w:hAnsi="Times New Roman" w:cs="Times New Roman"/>
          <w:b/>
          <w:sz w:val="28"/>
          <w:szCs w:val="28"/>
        </w:rPr>
        <w:t xml:space="preserve">. </w:t>
      </w:r>
    </w:p>
    <w:p w:rsidR="00564457" w:rsidRPr="00564457" w:rsidRDefault="00564457" w:rsidP="00564457">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564457">
        <w:rPr>
          <w:rFonts w:ascii="Times New Roman" w:eastAsia="Times New Roman" w:hAnsi="Times New Roman" w:cs="Times New Roman"/>
          <w:b/>
          <w:bCs/>
          <w:sz w:val="28"/>
          <w:szCs w:val="28"/>
          <w:lang w:eastAsia="ru-RU"/>
        </w:rPr>
        <w:t xml:space="preserve">ДӘРІС 1. Алтын Орда </w:t>
      </w:r>
      <w:proofErr w:type="spellStart"/>
      <w:r w:rsidRPr="00564457">
        <w:rPr>
          <w:rFonts w:ascii="Times New Roman" w:eastAsia="Times New Roman" w:hAnsi="Times New Roman" w:cs="Times New Roman"/>
          <w:b/>
          <w:bCs/>
          <w:sz w:val="28"/>
          <w:szCs w:val="28"/>
          <w:lang w:eastAsia="ru-RU"/>
        </w:rPr>
        <w:t>тарихын</w:t>
      </w:r>
      <w:proofErr w:type="spellEnd"/>
      <w:r w:rsidRPr="00564457">
        <w:rPr>
          <w:rFonts w:ascii="Times New Roman" w:eastAsia="Times New Roman" w:hAnsi="Times New Roman" w:cs="Times New Roman"/>
          <w:b/>
          <w:bCs/>
          <w:sz w:val="28"/>
          <w:szCs w:val="28"/>
          <w:lang w:eastAsia="ru-RU"/>
        </w:rPr>
        <w:t xml:space="preserve"> </w:t>
      </w:r>
      <w:proofErr w:type="spellStart"/>
      <w:r w:rsidRPr="00564457">
        <w:rPr>
          <w:rFonts w:ascii="Times New Roman" w:eastAsia="Times New Roman" w:hAnsi="Times New Roman" w:cs="Times New Roman"/>
          <w:b/>
          <w:bCs/>
          <w:sz w:val="28"/>
          <w:szCs w:val="28"/>
          <w:lang w:eastAsia="ru-RU"/>
        </w:rPr>
        <w:t>зерттеудің</w:t>
      </w:r>
      <w:proofErr w:type="spellEnd"/>
      <w:r w:rsidRPr="00564457">
        <w:rPr>
          <w:rFonts w:ascii="Times New Roman" w:eastAsia="Times New Roman" w:hAnsi="Times New Roman" w:cs="Times New Roman"/>
          <w:b/>
          <w:bCs/>
          <w:sz w:val="28"/>
          <w:szCs w:val="28"/>
          <w:lang w:eastAsia="ru-RU"/>
        </w:rPr>
        <w:t xml:space="preserve"> </w:t>
      </w:r>
      <w:proofErr w:type="spellStart"/>
      <w:r w:rsidRPr="00564457">
        <w:rPr>
          <w:rFonts w:ascii="Times New Roman" w:eastAsia="Times New Roman" w:hAnsi="Times New Roman" w:cs="Times New Roman"/>
          <w:b/>
          <w:bCs/>
          <w:sz w:val="28"/>
          <w:szCs w:val="28"/>
          <w:lang w:eastAsia="ru-RU"/>
        </w:rPr>
        <w:t>өзекті</w:t>
      </w:r>
      <w:proofErr w:type="spellEnd"/>
      <w:r w:rsidRPr="00564457">
        <w:rPr>
          <w:rFonts w:ascii="Times New Roman" w:eastAsia="Times New Roman" w:hAnsi="Times New Roman" w:cs="Times New Roman"/>
          <w:b/>
          <w:bCs/>
          <w:sz w:val="28"/>
          <w:szCs w:val="28"/>
          <w:lang w:eastAsia="ru-RU"/>
        </w:rPr>
        <w:t xml:space="preserve"> </w:t>
      </w:r>
      <w:proofErr w:type="spellStart"/>
      <w:r w:rsidRPr="00564457">
        <w:rPr>
          <w:rFonts w:ascii="Times New Roman" w:eastAsia="Times New Roman" w:hAnsi="Times New Roman" w:cs="Times New Roman"/>
          <w:b/>
          <w:bCs/>
          <w:sz w:val="28"/>
          <w:szCs w:val="28"/>
          <w:lang w:eastAsia="ru-RU"/>
        </w:rPr>
        <w:t>мәселелері</w:t>
      </w:r>
      <w:proofErr w:type="spellEnd"/>
      <w:r w:rsidRPr="00564457">
        <w:rPr>
          <w:rFonts w:ascii="Times New Roman" w:eastAsia="Times New Roman" w:hAnsi="Times New Roman" w:cs="Times New Roman"/>
          <w:b/>
          <w:bCs/>
          <w:sz w:val="28"/>
          <w:szCs w:val="28"/>
          <w:lang w:eastAsia="ru-RU"/>
        </w:rPr>
        <w:t xml:space="preserve"> </w:t>
      </w:r>
      <w:proofErr w:type="spellStart"/>
      <w:r w:rsidRPr="00564457">
        <w:rPr>
          <w:rFonts w:ascii="Times New Roman" w:eastAsia="Times New Roman" w:hAnsi="Times New Roman" w:cs="Times New Roman"/>
          <w:b/>
          <w:bCs/>
          <w:sz w:val="28"/>
          <w:szCs w:val="28"/>
          <w:lang w:eastAsia="ru-RU"/>
        </w:rPr>
        <w:t>және</w:t>
      </w:r>
      <w:proofErr w:type="spellEnd"/>
      <w:r w:rsidRPr="00564457">
        <w:rPr>
          <w:rFonts w:ascii="Times New Roman" w:eastAsia="Times New Roman" w:hAnsi="Times New Roman" w:cs="Times New Roman"/>
          <w:b/>
          <w:bCs/>
          <w:sz w:val="28"/>
          <w:szCs w:val="28"/>
          <w:lang w:eastAsia="ru-RU"/>
        </w:rPr>
        <w:t xml:space="preserve"> </w:t>
      </w:r>
      <w:proofErr w:type="spellStart"/>
      <w:r w:rsidRPr="00564457">
        <w:rPr>
          <w:rFonts w:ascii="Times New Roman" w:eastAsia="Times New Roman" w:hAnsi="Times New Roman" w:cs="Times New Roman"/>
          <w:b/>
          <w:bCs/>
          <w:sz w:val="28"/>
          <w:szCs w:val="28"/>
          <w:lang w:eastAsia="ru-RU"/>
        </w:rPr>
        <w:t>тарихнамалық</w:t>
      </w:r>
      <w:proofErr w:type="spellEnd"/>
      <w:r w:rsidRPr="00564457">
        <w:rPr>
          <w:rFonts w:ascii="Times New Roman" w:eastAsia="Times New Roman" w:hAnsi="Times New Roman" w:cs="Times New Roman"/>
          <w:b/>
          <w:bCs/>
          <w:sz w:val="28"/>
          <w:szCs w:val="28"/>
          <w:lang w:eastAsia="ru-RU"/>
        </w:rPr>
        <w:t xml:space="preserve"> </w:t>
      </w:r>
      <w:proofErr w:type="spellStart"/>
      <w:r w:rsidRPr="00564457">
        <w:rPr>
          <w:rFonts w:ascii="Times New Roman" w:eastAsia="Times New Roman" w:hAnsi="Times New Roman" w:cs="Times New Roman"/>
          <w:b/>
          <w:bCs/>
          <w:sz w:val="28"/>
          <w:szCs w:val="28"/>
          <w:lang w:eastAsia="ru-RU"/>
        </w:rPr>
        <w:t>талдау</w:t>
      </w:r>
      <w:proofErr w:type="spellEnd"/>
    </w:p>
    <w:p w:rsidR="00564457" w:rsidRPr="00564457" w:rsidRDefault="00564457" w:rsidP="00564457">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roofErr w:type="spellStart"/>
      <w:r w:rsidRPr="00564457">
        <w:rPr>
          <w:rFonts w:ascii="Times New Roman" w:eastAsia="Times New Roman" w:hAnsi="Times New Roman" w:cs="Times New Roman"/>
          <w:b/>
          <w:bCs/>
          <w:sz w:val="28"/>
          <w:szCs w:val="28"/>
          <w:lang w:eastAsia="ru-RU"/>
        </w:rPr>
        <w:t>Мақсаты</w:t>
      </w:r>
      <w:proofErr w:type="spellEnd"/>
      <w:r w:rsidRPr="00564457">
        <w:rPr>
          <w:rFonts w:ascii="Times New Roman" w:eastAsia="Times New Roman" w:hAnsi="Times New Roman" w:cs="Times New Roman"/>
          <w:b/>
          <w:bCs/>
          <w:sz w:val="28"/>
          <w:szCs w:val="28"/>
          <w:lang w:eastAsia="ru-RU"/>
        </w:rPr>
        <w:t>:</w:t>
      </w:r>
    </w:p>
    <w:p w:rsidR="00564457" w:rsidRPr="00564457" w:rsidRDefault="00564457" w:rsidP="0056445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64457">
        <w:rPr>
          <w:rFonts w:ascii="Times New Roman" w:eastAsia="Times New Roman" w:hAnsi="Times New Roman" w:cs="Times New Roman"/>
          <w:sz w:val="28"/>
          <w:szCs w:val="28"/>
          <w:lang w:eastAsia="ru-RU"/>
        </w:rPr>
        <w:t xml:space="preserve">Алтын Орда </w:t>
      </w:r>
      <w:proofErr w:type="spellStart"/>
      <w:r w:rsidRPr="00564457">
        <w:rPr>
          <w:rFonts w:ascii="Times New Roman" w:eastAsia="Times New Roman" w:hAnsi="Times New Roman" w:cs="Times New Roman"/>
          <w:sz w:val="28"/>
          <w:szCs w:val="28"/>
          <w:lang w:eastAsia="ru-RU"/>
        </w:rPr>
        <w:t>мемлекетінің</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тарихын</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зерттеудің</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негізгі</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бағыттары</w:t>
      </w:r>
      <w:proofErr w:type="spellEnd"/>
      <w:r w:rsidRPr="00564457">
        <w:rPr>
          <w:rFonts w:ascii="Times New Roman" w:eastAsia="Times New Roman" w:hAnsi="Times New Roman" w:cs="Times New Roman"/>
          <w:sz w:val="28"/>
          <w:szCs w:val="28"/>
          <w:lang w:eastAsia="ru-RU"/>
        </w:rPr>
        <w:t xml:space="preserve"> мен </w:t>
      </w:r>
      <w:proofErr w:type="spellStart"/>
      <w:r w:rsidRPr="00564457">
        <w:rPr>
          <w:rFonts w:ascii="Times New Roman" w:eastAsia="Times New Roman" w:hAnsi="Times New Roman" w:cs="Times New Roman"/>
          <w:sz w:val="28"/>
          <w:szCs w:val="28"/>
          <w:lang w:eastAsia="ru-RU"/>
        </w:rPr>
        <w:t>кезеңдерін</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анықтау</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тарихнамалық</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көзқарастарды</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талдау</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арқылы</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бұл</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өркениеттің</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еуразиялық</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тарихи</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процестегі</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орнын</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ашу</w:t>
      </w:r>
      <w:proofErr w:type="spellEnd"/>
      <w:r w:rsidRPr="00564457">
        <w:rPr>
          <w:rFonts w:ascii="Times New Roman" w:eastAsia="Times New Roman" w:hAnsi="Times New Roman" w:cs="Times New Roman"/>
          <w:sz w:val="28"/>
          <w:szCs w:val="28"/>
          <w:lang w:eastAsia="ru-RU"/>
        </w:rPr>
        <w:t>.</w:t>
      </w:r>
    </w:p>
    <w:p w:rsidR="00564457" w:rsidRPr="00564457" w:rsidRDefault="00564457" w:rsidP="00564457">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564457">
        <w:rPr>
          <w:rFonts w:ascii="Times New Roman" w:hAnsi="Times New Roman" w:cs="Times New Roman"/>
          <w:b/>
          <w:sz w:val="28"/>
          <w:szCs w:val="28"/>
          <w:lang w:val="kk-KZ"/>
        </w:rPr>
        <w:t>Дәріс жоспары</w:t>
      </w:r>
      <w:r w:rsidRPr="00564457">
        <w:rPr>
          <w:rFonts w:ascii="Times New Roman" w:eastAsia="Times New Roman" w:hAnsi="Times New Roman" w:cs="Times New Roman"/>
          <w:b/>
          <w:bCs/>
          <w:sz w:val="28"/>
          <w:szCs w:val="28"/>
          <w:lang w:eastAsia="ru-RU"/>
        </w:rPr>
        <w:t>:</w:t>
      </w:r>
    </w:p>
    <w:p w:rsidR="00564457" w:rsidRPr="00564457" w:rsidRDefault="00564457" w:rsidP="0056445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64457">
        <w:rPr>
          <w:rFonts w:ascii="Times New Roman" w:eastAsia="Times New Roman" w:hAnsi="Times New Roman" w:cs="Times New Roman"/>
          <w:sz w:val="28"/>
          <w:szCs w:val="28"/>
          <w:lang w:eastAsia="ru-RU"/>
        </w:rPr>
        <w:t xml:space="preserve">Алтын Орда </w:t>
      </w:r>
      <w:proofErr w:type="spellStart"/>
      <w:r w:rsidRPr="00564457">
        <w:rPr>
          <w:rFonts w:ascii="Times New Roman" w:eastAsia="Times New Roman" w:hAnsi="Times New Roman" w:cs="Times New Roman"/>
          <w:sz w:val="28"/>
          <w:szCs w:val="28"/>
          <w:lang w:eastAsia="ru-RU"/>
        </w:rPr>
        <w:t>тарихының</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зерттелу</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кезеңдерін</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анықтау</w:t>
      </w:r>
      <w:proofErr w:type="spellEnd"/>
      <w:r w:rsidRPr="00564457">
        <w:rPr>
          <w:rFonts w:ascii="Times New Roman" w:eastAsia="Times New Roman" w:hAnsi="Times New Roman" w:cs="Times New Roman"/>
          <w:sz w:val="28"/>
          <w:szCs w:val="28"/>
          <w:lang w:eastAsia="ru-RU"/>
        </w:rPr>
        <w:t>;</w:t>
      </w:r>
    </w:p>
    <w:p w:rsidR="00564457" w:rsidRPr="00564457" w:rsidRDefault="00564457" w:rsidP="0056445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64457">
        <w:rPr>
          <w:rFonts w:ascii="Times New Roman" w:eastAsia="Times New Roman" w:hAnsi="Times New Roman" w:cs="Times New Roman"/>
          <w:sz w:val="28"/>
          <w:szCs w:val="28"/>
          <w:lang w:eastAsia="ru-RU"/>
        </w:rPr>
        <w:t>Отандық</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және</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шетелдік</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тарихнамадағы</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басты</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бағыттар</w:t>
      </w:r>
      <w:proofErr w:type="spellEnd"/>
      <w:r w:rsidRPr="00564457">
        <w:rPr>
          <w:rFonts w:ascii="Times New Roman" w:eastAsia="Times New Roman" w:hAnsi="Times New Roman" w:cs="Times New Roman"/>
          <w:sz w:val="28"/>
          <w:szCs w:val="28"/>
          <w:lang w:eastAsia="ru-RU"/>
        </w:rPr>
        <w:t xml:space="preserve"> мен </w:t>
      </w:r>
      <w:proofErr w:type="spellStart"/>
      <w:r w:rsidRPr="00564457">
        <w:rPr>
          <w:rFonts w:ascii="Times New Roman" w:eastAsia="Times New Roman" w:hAnsi="Times New Roman" w:cs="Times New Roman"/>
          <w:sz w:val="28"/>
          <w:szCs w:val="28"/>
          <w:lang w:eastAsia="ru-RU"/>
        </w:rPr>
        <w:t>мектептерді</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сипаттау</w:t>
      </w:r>
      <w:proofErr w:type="spellEnd"/>
      <w:r w:rsidRPr="00564457">
        <w:rPr>
          <w:rFonts w:ascii="Times New Roman" w:eastAsia="Times New Roman" w:hAnsi="Times New Roman" w:cs="Times New Roman"/>
          <w:sz w:val="28"/>
          <w:szCs w:val="28"/>
          <w:lang w:eastAsia="ru-RU"/>
        </w:rPr>
        <w:t>;</w:t>
      </w:r>
    </w:p>
    <w:p w:rsidR="00564457" w:rsidRPr="00564457" w:rsidRDefault="00564457" w:rsidP="0056445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64457">
        <w:rPr>
          <w:rFonts w:ascii="Times New Roman" w:eastAsia="Times New Roman" w:hAnsi="Times New Roman" w:cs="Times New Roman"/>
          <w:sz w:val="28"/>
          <w:szCs w:val="28"/>
          <w:lang w:eastAsia="ru-RU"/>
        </w:rPr>
        <w:t>Зерттеу</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әдістемелеріндегі</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айырмашылықтарды</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көрсету</w:t>
      </w:r>
      <w:proofErr w:type="spellEnd"/>
      <w:r w:rsidRPr="00564457">
        <w:rPr>
          <w:rFonts w:ascii="Times New Roman" w:eastAsia="Times New Roman" w:hAnsi="Times New Roman" w:cs="Times New Roman"/>
          <w:sz w:val="28"/>
          <w:szCs w:val="28"/>
          <w:lang w:eastAsia="ru-RU"/>
        </w:rPr>
        <w:t>;</w:t>
      </w:r>
    </w:p>
    <w:p w:rsidR="00564457" w:rsidRPr="00564457" w:rsidRDefault="00564457" w:rsidP="0056445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64457">
        <w:rPr>
          <w:rFonts w:ascii="Times New Roman" w:eastAsia="Times New Roman" w:hAnsi="Times New Roman" w:cs="Times New Roman"/>
          <w:sz w:val="28"/>
          <w:szCs w:val="28"/>
          <w:lang w:eastAsia="ru-RU"/>
        </w:rPr>
        <w:t>Қазіргі</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кезеңдегі</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зерттеулердің</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жаңа</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әдіснамалық</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бағыттарын</w:t>
      </w:r>
      <w:proofErr w:type="spellEnd"/>
      <w:r w:rsidRPr="00564457">
        <w:rPr>
          <w:rFonts w:ascii="Times New Roman" w:eastAsia="Times New Roman" w:hAnsi="Times New Roman" w:cs="Times New Roman"/>
          <w:sz w:val="28"/>
          <w:szCs w:val="28"/>
          <w:lang w:eastAsia="ru-RU"/>
        </w:rPr>
        <w:t xml:space="preserve"> </w:t>
      </w:r>
      <w:proofErr w:type="spellStart"/>
      <w:r w:rsidRPr="00564457">
        <w:rPr>
          <w:rFonts w:ascii="Times New Roman" w:eastAsia="Times New Roman" w:hAnsi="Times New Roman" w:cs="Times New Roman"/>
          <w:sz w:val="28"/>
          <w:szCs w:val="28"/>
          <w:lang w:eastAsia="ru-RU"/>
        </w:rPr>
        <w:t>айқындау</w:t>
      </w:r>
      <w:proofErr w:type="spellEnd"/>
      <w:r w:rsidRPr="00564457">
        <w:rPr>
          <w:rFonts w:ascii="Times New Roman" w:eastAsia="Times New Roman" w:hAnsi="Times New Roman" w:cs="Times New Roman"/>
          <w:sz w:val="28"/>
          <w:szCs w:val="28"/>
          <w:lang w:eastAsia="ru-RU"/>
        </w:rPr>
        <w:t>.</w:t>
      </w:r>
    </w:p>
    <w:p w:rsidR="00564457" w:rsidRPr="00564457" w:rsidRDefault="00564457" w:rsidP="00564457">
      <w:pPr>
        <w:pStyle w:val="a3"/>
        <w:widowControl w:val="0"/>
        <w:ind w:left="720"/>
        <w:jc w:val="both"/>
        <w:rPr>
          <w:noProof/>
          <w:sz w:val="28"/>
          <w:szCs w:val="28"/>
          <w:lang w:val="kk-KZ"/>
        </w:rPr>
      </w:pPr>
      <w:r w:rsidRPr="00564457">
        <w:rPr>
          <w:b/>
          <w:noProof/>
          <w:sz w:val="28"/>
          <w:szCs w:val="28"/>
          <w:lang w:val="kk-KZ"/>
        </w:rPr>
        <w:t xml:space="preserve">Кілт сөздер: </w:t>
      </w:r>
      <w:r w:rsidRPr="00564457">
        <w:rPr>
          <w:noProof/>
          <w:sz w:val="28"/>
          <w:szCs w:val="28"/>
          <w:lang w:val="kk-KZ"/>
        </w:rPr>
        <w:t>тарихнама, деректер, Отандық тарих</w:t>
      </w:r>
    </w:p>
    <w:p w:rsidR="00AD4F2F" w:rsidRDefault="00AD4F2F" w:rsidP="00080622">
      <w:pPr>
        <w:spacing w:after="0" w:line="240" w:lineRule="auto"/>
        <w:ind w:firstLine="709"/>
        <w:jc w:val="both"/>
        <w:rPr>
          <w:rFonts w:ascii="Times New Roman" w:hAnsi="Times New Roman"/>
          <w:sz w:val="28"/>
          <w:szCs w:val="28"/>
          <w:lang w:val="kk-KZ"/>
        </w:rPr>
      </w:pPr>
    </w:p>
    <w:p w:rsidR="00080622" w:rsidRPr="005A3C6C" w:rsidRDefault="00080622" w:rsidP="00080622">
      <w:pPr>
        <w:spacing w:after="0" w:line="240" w:lineRule="auto"/>
        <w:ind w:firstLine="709"/>
        <w:jc w:val="both"/>
        <w:rPr>
          <w:rFonts w:ascii="Times New Roman" w:hAnsi="Times New Roman"/>
          <w:sz w:val="28"/>
          <w:szCs w:val="28"/>
          <w:lang w:val="kk-KZ"/>
        </w:rPr>
      </w:pPr>
      <w:r w:rsidRPr="005A3C6C">
        <w:rPr>
          <w:rFonts w:ascii="Times New Roman" w:hAnsi="Times New Roman"/>
          <w:sz w:val="28"/>
          <w:szCs w:val="28"/>
          <w:lang w:val="kk-KZ"/>
        </w:rPr>
        <w:t xml:space="preserve">Алтын Орда тарихын зерттеу дәстүрі ертеден қалыптасқан. Ресей ғылымында бұл тақырыпқа ең алғаш рет 1826 ж. назар аударылды. Аталған кезеңде Ресей Ғылым Академиясы «Моңғолдардың Ресейдегі үстемдігі қандай салдарларға әкеліп соқты, атап айтқанда мемлекеттің саяси күштеріне, басқару дәстүріне және ішкі басқаруына, ағартушылық пен халыққа білім беруге қандай ықпал жасады?» деген тақырыпқа байқау жариялаған еді. 1832 ж. бұл байқау қайта жарияланды. Бұл кезеңде зерттеушілерге тапсырма «Жошы ұлысының немесе Алтын Орданың барлық шығыстық мұсылмандық деректерге негізделген қолданбалық тұрғыдан қайта өңделген тарихын жазып шығу» тұрғысынан берілді. </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E41E9B">
        <w:rPr>
          <w:rFonts w:ascii="Times New Roman" w:hAnsi="Times New Roman"/>
          <w:snapToGrid w:val="0"/>
          <w:sz w:val="28"/>
          <w:szCs w:val="28"/>
          <w:lang w:val="kk-KZ"/>
        </w:rPr>
        <w:t>Ғылым Академиясына мерзімі келген кезде неміс тілінде жазылған қолжазбалық шығарма келіп түсті. Ол веналық шығыстанушы И.Хаммердың қолжазбасы еді. Бұл зерттеуші кезінде дүние жүзіне</w:t>
      </w:r>
      <w:r w:rsidRPr="005A3C6C">
        <w:rPr>
          <w:rFonts w:ascii="Times New Roman" w:hAnsi="Times New Roman"/>
          <w:snapToGrid w:val="0"/>
          <w:color w:val="FF0000"/>
          <w:sz w:val="28"/>
          <w:szCs w:val="28"/>
          <w:lang w:val="kk-KZ"/>
        </w:rPr>
        <w:t xml:space="preserve"> </w:t>
      </w:r>
      <w:r w:rsidRPr="005A3C6C">
        <w:rPr>
          <w:rFonts w:ascii="Times New Roman" w:hAnsi="Times New Roman"/>
          <w:snapToGrid w:val="0"/>
          <w:sz w:val="28"/>
          <w:szCs w:val="28"/>
          <w:lang w:val="kk-KZ"/>
        </w:rPr>
        <w:t>өзінің Хулагуидтер тарихы және түрік-османдарының тарихы туралы көп томдық зерттеулерімен белгілі еді. Хамм</w:t>
      </w:r>
      <w:r>
        <w:rPr>
          <w:rFonts w:ascii="Times New Roman" w:hAnsi="Times New Roman"/>
          <w:snapToGrid w:val="0"/>
          <w:sz w:val="28"/>
          <w:szCs w:val="28"/>
          <w:lang w:val="kk-KZ"/>
        </w:rPr>
        <w:t>е</w:t>
      </w:r>
      <w:r w:rsidRPr="005A3C6C">
        <w:rPr>
          <w:rFonts w:ascii="Times New Roman" w:hAnsi="Times New Roman"/>
          <w:snapToGrid w:val="0"/>
          <w:sz w:val="28"/>
          <w:szCs w:val="28"/>
          <w:lang w:val="kk-KZ"/>
        </w:rPr>
        <w:t>рдің еңбегі Алтын Орданың Батыс Еуропадағы жалғыз зерттеу болып табылады.</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Алтын Орда тарихы туралы  XIX ғасырдың 80-жылдары ағылшын шығыстанушысы Ховорсттың үш томдық  еңбегінде моңғолдар тарихы біршама жазылып кеткен. Бірақ жұмыстың деректік қоры нашар болды, себебі автор</w:t>
      </w:r>
      <w:r>
        <w:rPr>
          <w:rFonts w:ascii="Times New Roman" w:hAnsi="Times New Roman"/>
          <w:snapToGrid w:val="0"/>
          <w:sz w:val="28"/>
          <w:szCs w:val="28"/>
          <w:lang w:val="kk-KZ"/>
        </w:rPr>
        <w:t xml:space="preserve"> шығыс тілдерін білмегендіктен ш</w:t>
      </w:r>
      <w:r w:rsidRPr="005A3C6C">
        <w:rPr>
          <w:rFonts w:ascii="Times New Roman" w:hAnsi="Times New Roman"/>
          <w:snapToGrid w:val="0"/>
          <w:sz w:val="28"/>
          <w:szCs w:val="28"/>
          <w:lang w:val="kk-KZ"/>
        </w:rPr>
        <w:t>ығыс әдебиетімен таныспаған.</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 xml:space="preserve">Орыс шығыстану ғылымы басқа жолмен жүрді. Орыс тарихшылары Батыс еуропалық саяхатшылары (Юлиан, Плано Карпини, Рубрука, Марко Поло, </w:t>
      </w:r>
      <w:r w:rsidRPr="005A3C6C">
        <w:rPr>
          <w:rFonts w:ascii="Times New Roman" w:hAnsi="Times New Roman"/>
          <w:snapToGrid w:val="0"/>
          <w:sz w:val="28"/>
          <w:szCs w:val="28"/>
          <w:lang w:val="kk-KZ"/>
        </w:rPr>
        <w:lastRenderedPageBreak/>
        <w:t xml:space="preserve">Клавихо, Шильтбергер, Иосафато Барббаро және т.б..) және шығыс авторларының еңбектерін іздеп, орыс тіліне аударды. </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Осыған байланысты орыс тарихшылары Жошы ұлысының жекелеген мәселелерін мұқият зерттеумен айналысты. Бұл бағыттағы зертеулердің нәтижесі бойынша, академиктер В.В. Бартольд және Б.Я. Владимирцовтар Моңғол мемлекетінің әлеуметтік-экономикалық және саяси құрылымын қалпына келтіре алды.</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 xml:space="preserve">Орта Азия халықтарының әлеуметтік ұйымдары және саяси тарихының мәселелері, соның ішінде Алтын Ордаға байланысты А.Ю. Якубовскийдің бірнеше мақалалары жарық көрді. Түптеп келгенде ол бірінші болып Алтын Орда тарихы туралы кең мағыналы монографиялық зерттеу жұмысын жазды. </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Кеңестік тарихнамада Алтын Орда  тарихының зерттелуіне байланысты жарық көрген ең ірі еңбек екі ірі кеңс тарихшылары – Б.Д. Греков және А.Ю. Якубовскийдің 1937 жылы әріптестікпен шығарылған «Алтын Орда» еңбегі.  Бұл шығарма шын мәнінде Ресей Ғылым Академиясының ғалымдардың алдына 1832 жылы қойған мақсаттарының нақты шешімі болды деуге болады. Шындығында авторлар өз жұмыстарының зерттеу нысаны ретінде Алтын Орданың ең гүлденген, күшейген кезеңі болып табылатын ерте кезеңін алған.  Б.Д. Греков және А.Ю. Якубовский өз зерттеулерін екінші рет басылымға шығарарда бірінші шыққан еңбектің кемшіліктерін жөндеді. Кітапқа қосымша бірінші басылымға кірмеген  жаңа бөлімдер қосылды.        А.Ю. Якубовскийдің авторлығымен «Алтын Орданың ыдырауы» атты жаңа бөлім қосылып, онда Дешті-Қыпшақ тарихындағы феодалдық соғыстар терең қарастырылған.</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Келесі кезең Алтын Орда тарихы бойынша жарық көрген М.Г.Сафаргалиевтың, монографиялық зерттеуімен басталды. Бұл зерттеуде  Алтын Орда тарихының қорытынды кезеңі, яғни Алтын Орданың біртұтастығынан айырылып, ыдырай бастауының барысы мен сипаты қарастырылған. Дегенмен, автор Алтын Орда құрылу тарихы мен оның Шығыс Еуропада мықты мемлекет дәрежесіне айналу кезеңінде кең түрде қарастырады.</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 xml:space="preserve">Соңғы жылдары Алтын Орда тарихнамасы жаңа зерттеулермен толықтырылды. Бұл зерттеулерде Алтын Орданың шаруашылық түрлерінің, қоғамдық құрылымы, саяси, географиялық тарихының мәселелері сөз болады. Бұл еңбектерде мемлекеттік басқарудың дамуы туралы сұрақтар қарастырылып, ұлыстық жүйенің қалаыптасуы оның мемлекет құрылымының шарықтау шегі және Алтын Орданың құлдырауына әкелуі баяндалған. Сонымен бірге, бұл процесстің Дешті-Қыпшақтағы этникалық және саяси оқиғалардың дамуына тигізген ықпалы, қыпшақ этносының болашақ түркі халықтары - ноғайлар, башқұрттары, қырым татарлары, көшпелі өзбектер, қазақтар және т.б. бөлінуін сараптаған. Алтын Орданың ыдырауына оның ұлыстық жүйесі ғана емес, сондай-ақ осы ұлыстарды құраған жекелеген аймақтардың өзіндік қоғамдық дамуының бағыттары да әсер еткендігін көреміз. Бұл аумақтар шын мәнінде экономикалық тұрғыдан ғана  тәуелсіз болды, бірақ олар саяси тәуелсіздікті де қалады. Зерттеушілер Алтын Орда құрамындағы аймақтардың күшеюіндегі ең маңызды факторды  оның </w:t>
      </w:r>
      <w:r w:rsidRPr="005A3C6C">
        <w:rPr>
          <w:rFonts w:ascii="Times New Roman" w:hAnsi="Times New Roman"/>
          <w:snapToGrid w:val="0"/>
          <w:sz w:val="28"/>
          <w:szCs w:val="28"/>
          <w:lang w:val="kk-KZ"/>
        </w:rPr>
        <w:lastRenderedPageBreak/>
        <w:t xml:space="preserve">құрамына кірген аймақтардың, мәселен, бұрыннан дамыған, күшпен  бағындырылған Қырым, Солтүстік Кавказ, Қара теңіз маңы, Днепр жағасы, Еділ бойы, Хорезм, Оңтүстік Қазақстан мен көптеген қалалардың экономикалық тұрғыдан тәуелсіз болуымен түсіндіреді. </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ВЛ. Егоровтың  монографиясы толығымен Алтын Орданың тарихи географиясын қалпына келтіруге арналған. Автор негізгі жазба деректерге кешенді талдау жасап, археологиялық мәліметтер бойынша Алтын Орданың әкімшілік шекарасының жағдайын, оның ішкі мүшелерін, Алтын Орданың әкімшілік құрылымындағы қалалардың орны, мемлекетік әкімшілік-саяси құрылымы және Алтын Орданың даму тарихы барысындағы  әскери-саяси факторлардың ұлыстық жүйе мен  географиялық шекараларға әсері қарастырылған.</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В.Л. Егоров қалалардың, соның ішінде  төменгі Еділ бойындағы жаңа қақалардың да дамуын сипаттай келе, жалпы Алтын Орданың экономиклық әлеуетінің біртіндеп құлдырауын, шөлді территорияларда демографиялық жағдайдың нашарлауын, көшпелілер санының азаюын көрсете отырып, бұл үдерістің басты себебі ретінде хандардың ішкі саясаттағы үздіксіз қақтығыстары мен  мен сыртқы саясаттағы тоқтаусыз соғыстарымен түсіндіреді.</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 xml:space="preserve">Тарихшылар Алтын Орданың құлдырауының басқада себептері ретінде  орыс халқының тәуелсіздік үшін күресін, орталықтанған орыс мемлекетінің құрылуына негіз болған орыс жерлеріндегі Алтын Ордаға қарсы көтерілістерді қарастырады. Алтын Орданың құлауына бірден-бір әсер басты факуторлардың бірі ретінде әмір Темір саясаты мен оның шапқыншылық жорықтарын да атап өту қажет.    </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E41E9B">
        <w:rPr>
          <w:rFonts w:ascii="Times New Roman" w:hAnsi="Times New Roman"/>
          <w:snapToGrid w:val="0"/>
          <w:sz w:val="28"/>
          <w:szCs w:val="28"/>
          <w:lang w:val="kk-KZ"/>
        </w:rPr>
        <w:t>Жошы ұлсының көптеген мәселелері, атап айтақанда Ақ Орда (немесе</w:t>
      </w:r>
      <w:r w:rsidRPr="005A3C6C">
        <w:rPr>
          <w:rFonts w:ascii="Times New Roman" w:hAnsi="Times New Roman"/>
          <w:snapToGrid w:val="0"/>
          <w:sz w:val="28"/>
          <w:szCs w:val="28"/>
          <w:lang w:val="kk-KZ"/>
        </w:rPr>
        <w:t xml:space="preserve"> Көк Орда) билеушілерімен қарым қатынастырының ерекшеліктері,  шыңғыс ұрпағы болып табылатын Алтын Орда ханы Тоқтамыс пен әмір Темірдің арасындағы аяғында Алтын Орданың құлауына әкеліп соққан келіспеушіліктерінің бар</w:t>
      </w:r>
      <w:r>
        <w:rPr>
          <w:rFonts w:ascii="Times New Roman" w:hAnsi="Times New Roman"/>
          <w:snapToGrid w:val="0"/>
          <w:sz w:val="28"/>
          <w:szCs w:val="28"/>
          <w:lang w:val="kk-KZ"/>
        </w:rPr>
        <w:t>ы</w:t>
      </w:r>
      <w:r w:rsidRPr="005A3C6C">
        <w:rPr>
          <w:rFonts w:ascii="Times New Roman" w:hAnsi="Times New Roman"/>
          <w:snapToGrid w:val="0"/>
          <w:sz w:val="28"/>
          <w:szCs w:val="28"/>
          <w:lang w:val="kk-KZ"/>
        </w:rPr>
        <w:t xml:space="preserve">сы, сипаты зерттелген. </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 xml:space="preserve">Дешті-Қыпшақ және жоғарыда көрсетілген тарихи тәуелсіз облыстар тарихындағы </w:t>
      </w:r>
      <w:r>
        <w:rPr>
          <w:rFonts w:ascii="Times New Roman" w:hAnsi="Times New Roman"/>
          <w:snapToGrid w:val="0"/>
          <w:sz w:val="28"/>
          <w:szCs w:val="28"/>
          <w:lang w:val="kk-KZ"/>
        </w:rPr>
        <w:t>Алтын О</w:t>
      </w:r>
      <w:r w:rsidRPr="005A3C6C">
        <w:rPr>
          <w:rFonts w:ascii="Times New Roman" w:hAnsi="Times New Roman"/>
          <w:snapToGrid w:val="0"/>
          <w:sz w:val="28"/>
          <w:szCs w:val="28"/>
          <w:lang w:val="kk-KZ"/>
        </w:rPr>
        <w:t>рда кезеңін, соның ішінде моңғол шапқыншылығынын да бағалау уақыт өткен сайын біржақты қаралаудан (қарудың күшімен жасанды түрде құрылған, моңғол езгісіне негізделген және т.с.с.) бірте-бірте оның жаулап алған өлкелер мен аймақтарға тиізген оң ықпалдарын да көрсету негізінде өзгеріп отырды.  Оның территориясы және тәуелсіз халықтардың жерлерінің араласып кетуі және мемлекеттік қалыптасуына әкелген болатын.</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Моңғол жаулап алушылығының нәтижелері мен Алтын Орданы бағалауда қалалардың қиратылуы, ауыл шаруашылығы мен жер шаруашылығының  тоқырауына қарамастан   моңғол шапқыншылығынан кейінгі кезеңде қалыптасқан ахуалдың сауданың дамуына себепші болғанын, далалық өмірге орталықтанған билік жүйесінің енгізілуін, әртүрлі экономикалық бағыттарды қосылуынан Алтын Ордада көп уақытқа созылған тұрақтылықтың қалыптасқандығын атап өтуіміз қажет. Алтын Орданың бірінші кезеңіндегі билеушілерінің   дін мәселесіндегі төзімділігін көреміз.</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lastRenderedPageBreak/>
        <w:t xml:space="preserve"> В.В.Трепаловтың монографиясында XШ ғасырда Моңғол империясының  мемлекеттілік мәселесі зерттелген. Бұл еңбекте түріктердің көшпелі дәстүрінің дамуы, көне түркілік мемлекеттілік дәстүрлерінің моңғол империясы құрылуына, оның әлеуметтік-экономикалық мемлекеттілік жүйесіне және оның ыдрауынан кейін пайда болған мемлекеттік құрылымдарға да тигізген әсерлері жаңа тұрғыдан пайымдалған. </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Зерттеушілердің көпшілігі Алтын Орданың ыдырауынан кейін құрылған ірі саяси бірлестіктер: Ақ Орда (Көк Орда), Әбілхайыр хандығы, Ноғай Ордасының тарихи мәселелерін қарасытрған. Тарихи әдебиеттерде бұл мемлекеттер туралы көптеген пікір-таластар болды. Бір зерттеушілер аталған мемлекеттік құрылымдарды уақытша пайда болған саяси құрылымдар ретінде бағаласа, басқалары оларды ішкі саяси бірлігі айқын көрінетін, мемлекеттік, әкімшілік және экономикалық тұрақтылыққа қол жеткізген, тұрғындардың этникалық құрамы анық мемлекеттік бірлестіктер деп қарастырды. Егер Ноғай Ордасының мемлекеттік құрылымын Н.М. Карамзин, С.М. Соловьев, В.В. Вельяминова-Зернов, Г. Перетятковичтер сияқты зерттеушілер сол заманнан бастап мойындаса, Ақ Орда және Әбілхайыр хандығы туралы тұрақты пікірлер аз болды. С.К.Ибрагимов Дешті-Қыпшақта ешқандай «Өзбек хандығы» және өзбек тайпаларының одағы болмағандығын айтады.</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Ақ Орда және Көк Орда мәселесі туралы, Ақ Орданың құрылуы және жойылуы уақыт өткен сайын пікір таластарға ұласып, Ақ Орданың шын мәнінде тәуелсіз мемлекет ретінде өмір сүргендігіне күмән келтіреді.</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 xml:space="preserve">Әбілхайыр хандығы және Ноғай Ордасының тарихы Б.А.Ахмедов және Б.А.Кочекаевтың монографиялық зерттеулерінде қарастырылды. </w:t>
      </w:r>
    </w:p>
    <w:p w:rsidR="00080622" w:rsidRPr="005A3C6C"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Қазіргі кезеңдегі зерттеушілер Ақ Орда және Әбілхайыр хандығын түркілік мемлекеттілік жүйесіндегі тәуелсіз мемлекет ретінде мойындады.</w:t>
      </w:r>
    </w:p>
    <w:p w:rsidR="00080622" w:rsidRDefault="00080622" w:rsidP="00080622">
      <w:pPr>
        <w:spacing w:after="0" w:line="240" w:lineRule="auto"/>
        <w:ind w:firstLine="454"/>
        <w:jc w:val="both"/>
        <w:rPr>
          <w:rFonts w:ascii="Times New Roman" w:hAnsi="Times New Roman"/>
          <w:snapToGrid w:val="0"/>
          <w:sz w:val="28"/>
          <w:szCs w:val="28"/>
          <w:lang w:val="kk-KZ"/>
        </w:rPr>
      </w:pPr>
      <w:r w:rsidRPr="005A3C6C">
        <w:rPr>
          <w:rFonts w:ascii="Times New Roman" w:hAnsi="Times New Roman"/>
          <w:snapToGrid w:val="0"/>
          <w:sz w:val="28"/>
          <w:szCs w:val="28"/>
          <w:lang w:val="kk-KZ"/>
        </w:rPr>
        <w:t>Сонымен, Алтын Орданың 200 жылға жуық уақыттағы тарихын зерттеуде Ресей ғалымдарының орны ерекше. Олардың қорытындыларының құндылығы орта ғасырлық жазба деректерінің мағлұматтарына және Еділ бойы  – Сарай-Бату (Астрахан облысындағы Селитрен қаласы ) және Сарай-Берке (Волгоград облысының оңтүстігіндегі Царев қаласы) сияқты Алтын Ордалық қалалардың орындарына жұргізілген қазба жұмыстарының нәтижесіне байланысты қол жеткізілген археологиялық мәліметтерге сүйене отырып жасалғандығымен айқындалады. Ресей ғалымдары орта ғасырлық жазба деректерді ғылыми айналымға ензігуде зор еңбек сіңірді</w:t>
      </w:r>
      <w:r>
        <w:rPr>
          <w:rFonts w:ascii="Times New Roman" w:hAnsi="Times New Roman"/>
          <w:snapToGrid w:val="0"/>
          <w:sz w:val="28"/>
          <w:szCs w:val="28"/>
          <w:lang w:val="kk-KZ"/>
        </w:rPr>
        <w:t xml:space="preserve">. </w:t>
      </w:r>
    </w:p>
    <w:p w:rsidR="00080622" w:rsidRPr="00080622" w:rsidRDefault="00080622" w:rsidP="00080622">
      <w:pPr>
        <w:spacing w:after="0" w:line="240" w:lineRule="auto"/>
        <w:ind w:firstLine="454"/>
        <w:jc w:val="both"/>
        <w:rPr>
          <w:rFonts w:ascii="Times New Roman" w:hAnsi="Times New Roman"/>
          <w:snapToGrid w:val="0"/>
          <w:sz w:val="28"/>
          <w:szCs w:val="28"/>
          <w:lang w:val="kk-KZ"/>
        </w:rPr>
      </w:pPr>
    </w:p>
    <w:p w:rsidR="00564457" w:rsidRPr="00564457" w:rsidRDefault="00564457" w:rsidP="00564457">
      <w:pPr>
        <w:pStyle w:val="4"/>
        <w:jc w:val="both"/>
        <w:rPr>
          <w:rFonts w:ascii="Times New Roman" w:hAnsi="Times New Roman" w:cs="Times New Roman"/>
          <w:color w:val="auto"/>
          <w:sz w:val="28"/>
          <w:szCs w:val="28"/>
          <w:lang w:val="kk-KZ"/>
        </w:rPr>
      </w:pPr>
      <w:r w:rsidRPr="00564457">
        <w:rPr>
          <w:rStyle w:val="aa"/>
          <w:rFonts w:ascii="Times New Roman" w:hAnsi="Times New Roman" w:cs="Times New Roman"/>
          <w:b w:val="0"/>
          <w:bCs w:val="0"/>
          <w:color w:val="auto"/>
          <w:sz w:val="28"/>
          <w:szCs w:val="28"/>
          <w:lang w:val="kk-KZ"/>
        </w:rPr>
        <w:t>1. Алтын Орда тарихының зерттелу кезеңдері</w:t>
      </w:r>
    </w:p>
    <w:p w:rsidR="00564457" w:rsidRPr="00AD4F2F" w:rsidRDefault="00564457" w:rsidP="00564457">
      <w:pPr>
        <w:pStyle w:val="a8"/>
        <w:jc w:val="both"/>
        <w:rPr>
          <w:sz w:val="28"/>
          <w:szCs w:val="28"/>
          <w:lang w:val="kk-KZ"/>
        </w:rPr>
      </w:pPr>
      <w:r w:rsidRPr="00AD4F2F">
        <w:rPr>
          <w:sz w:val="28"/>
          <w:szCs w:val="28"/>
          <w:lang w:val="kk-KZ"/>
        </w:rPr>
        <w:t>Алтын Орда — XIII–XV ғасырларда Еуразия кеңістігінде ерекше рөл атқарған мемлекет. Оның тарихын зерттеу XIX ғасырдың екінші жартысынан бастап қалыптасты. Алғашқы деректер мен сипаттамалар орыс жылнамаларында, араб және парсы шежірелерінде кездеседі.</w:t>
      </w:r>
      <w:r w:rsidRPr="00AD4F2F">
        <w:rPr>
          <w:sz w:val="28"/>
          <w:szCs w:val="28"/>
          <w:lang w:val="kk-KZ"/>
        </w:rPr>
        <w:br/>
        <w:t xml:space="preserve">Ресейлік тарихнамада Алтын Орда мәселелерін зерттеу </w:t>
      </w:r>
      <w:r w:rsidRPr="00AD4F2F">
        <w:rPr>
          <w:rStyle w:val="a9"/>
          <w:sz w:val="28"/>
          <w:szCs w:val="28"/>
          <w:lang w:val="kk-KZ"/>
        </w:rPr>
        <w:t>Н. М. Карамзин</w:t>
      </w:r>
      <w:r w:rsidRPr="00AD4F2F">
        <w:rPr>
          <w:sz w:val="28"/>
          <w:szCs w:val="28"/>
          <w:lang w:val="kk-KZ"/>
        </w:rPr>
        <w:t xml:space="preserve">, </w:t>
      </w:r>
      <w:r w:rsidRPr="00AD4F2F">
        <w:rPr>
          <w:rStyle w:val="a9"/>
          <w:sz w:val="28"/>
          <w:szCs w:val="28"/>
          <w:lang w:val="kk-KZ"/>
        </w:rPr>
        <w:t>С. М. Соловьев</w:t>
      </w:r>
      <w:r w:rsidRPr="00AD4F2F">
        <w:rPr>
          <w:sz w:val="28"/>
          <w:szCs w:val="28"/>
          <w:lang w:val="kk-KZ"/>
        </w:rPr>
        <w:t xml:space="preserve">, </w:t>
      </w:r>
      <w:r w:rsidRPr="00AD4F2F">
        <w:rPr>
          <w:rStyle w:val="a9"/>
          <w:sz w:val="28"/>
          <w:szCs w:val="28"/>
          <w:lang w:val="kk-KZ"/>
        </w:rPr>
        <w:t>В. Г. Тизенгаузен</w:t>
      </w:r>
      <w:r w:rsidRPr="00AD4F2F">
        <w:rPr>
          <w:sz w:val="28"/>
          <w:szCs w:val="28"/>
          <w:lang w:val="kk-KZ"/>
        </w:rPr>
        <w:t xml:space="preserve">, </w:t>
      </w:r>
      <w:r w:rsidRPr="00AD4F2F">
        <w:rPr>
          <w:rStyle w:val="a9"/>
          <w:sz w:val="28"/>
          <w:szCs w:val="28"/>
          <w:lang w:val="kk-KZ"/>
        </w:rPr>
        <w:t>В. В. Бартольд</w:t>
      </w:r>
      <w:r w:rsidRPr="00AD4F2F">
        <w:rPr>
          <w:sz w:val="28"/>
          <w:szCs w:val="28"/>
          <w:lang w:val="kk-KZ"/>
        </w:rPr>
        <w:t xml:space="preserve"> еңбектерінен бастау алады. XIX ғасырдың аяғы мен XX ғасырдың басында В. Тизенгаузеннің «Сборник </w:t>
      </w:r>
      <w:r w:rsidRPr="00AD4F2F">
        <w:rPr>
          <w:sz w:val="28"/>
          <w:szCs w:val="28"/>
          <w:lang w:val="kk-KZ"/>
        </w:rPr>
        <w:lastRenderedPageBreak/>
        <w:t>материалов, относящихся к истории Золотой Орды» атты екі томдық жинағы жарық көріп, зерттеу жұмыстарына деректік негіз қалыптастырды.</w:t>
      </w:r>
    </w:p>
    <w:p w:rsidR="00564457" w:rsidRPr="00AD4F2F" w:rsidRDefault="00564457" w:rsidP="00564457">
      <w:pPr>
        <w:pStyle w:val="4"/>
        <w:jc w:val="both"/>
        <w:rPr>
          <w:rFonts w:ascii="Times New Roman" w:hAnsi="Times New Roman" w:cs="Times New Roman"/>
          <w:color w:val="auto"/>
          <w:sz w:val="28"/>
          <w:szCs w:val="28"/>
          <w:lang w:val="kk-KZ"/>
        </w:rPr>
      </w:pPr>
      <w:r w:rsidRPr="00AD4F2F">
        <w:rPr>
          <w:rStyle w:val="aa"/>
          <w:rFonts w:ascii="Times New Roman" w:hAnsi="Times New Roman" w:cs="Times New Roman"/>
          <w:b w:val="0"/>
          <w:bCs w:val="0"/>
          <w:color w:val="auto"/>
          <w:sz w:val="28"/>
          <w:szCs w:val="28"/>
          <w:lang w:val="kk-KZ"/>
        </w:rPr>
        <w:t>2. Кеңестік дәуірдегі зерттеу бағыттары</w:t>
      </w:r>
    </w:p>
    <w:p w:rsidR="00564457" w:rsidRPr="00AD4F2F" w:rsidRDefault="00564457" w:rsidP="00564457">
      <w:pPr>
        <w:pStyle w:val="a8"/>
        <w:jc w:val="both"/>
        <w:rPr>
          <w:sz w:val="28"/>
          <w:szCs w:val="28"/>
          <w:lang w:val="kk-KZ"/>
        </w:rPr>
      </w:pPr>
      <w:r w:rsidRPr="00AD4F2F">
        <w:rPr>
          <w:sz w:val="28"/>
          <w:szCs w:val="28"/>
          <w:lang w:val="kk-KZ"/>
        </w:rPr>
        <w:t>Кеңестік кезеңде Алтын Ордаға қатысты зерттеулер идеологиялық шектеулер жағдайында жүргізілді. Мемлекетті көбіне «феодалдық-әкімшілік құрылым», «басқыншылықтың мұрасы» тұрғысынан сипаттау басым болды.</w:t>
      </w:r>
      <w:r w:rsidRPr="00AD4F2F">
        <w:rPr>
          <w:sz w:val="28"/>
          <w:szCs w:val="28"/>
          <w:lang w:val="kk-KZ"/>
        </w:rPr>
        <w:br/>
        <w:t xml:space="preserve">Б. Д. Греков пен А. Ю. Якубовскийдің </w:t>
      </w:r>
      <w:r w:rsidRPr="00AD4F2F">
        <w:rPr>
          <w:rStyle w:val="a9"/>
          <w:sz w:val="28"/>
          <w:szCs w:val="28"/>
          <w:lang w:val="kk-KZ"/>
        </w:rPr>
        <w:t>«Золотая Орда и ее падение»</w:t>
      </w:r>
      <w:r w:rsidRPr="00AD4F2F">
        <w:rPr>
          <w:sz w:val="28"/>
          <w:szCs w:val="28"/>
          <w:lang w:val="kk-KZ"/>
        </w:rPr>
        <w:t xml:space="preserve"> (1937) еңбегі ұзақ уақыт бойы негізгі тұғырнама ретінде қолданылды. Бұл зерттеуде Алтын Орда «Моңғол үстемдігінің орыс жерлеріне ықпалы» тұрғысынан қарастырылды, ал түркі халықтарының мәдени үлесі екінші қатарда көрсетілді.</w:t>
      </w:r>
      <w:r w:rsidR="001D578D" w:rsidRPr="00AD4F2F">
        <w:rPr>
          <w:sz w:val="28"/>
          <w:szCs w:val="28"/>
          <w:lang w:val="kk-KZ"/>
        </w:rPr>
        <w:t xml:space="preserve"> </w:t>
      </w:r>
      <w:r w:rsidRPr="00AD4F2F">
        <w:rPr>
          <w:sz w:val="28"/>
          <w:szCs w:val="28"/>
          <w:lang w:val="kk-KZ"/>
        </w:rPr>
        <w:t xml:space="preserve">Кейінгі жылдары </w:t>
      </w:r>
      <w:r w:rsidRPr="00AD4F2F">
        <w:rPr>
          <w:rStyle w:val="a9"/>
          <w:sz w:val="28"/>
          <w:szCs w:val="28"/>
          <w:lang w:val="kk-KZ"/>
        </w:rPr>
        <w:t>М. Г. Сафаргалиев</w:t>
      </w:r>
      <w:r w:rsidRPr="00AD4F2F">
        <w:rPr>
          <w:sz w:val="28"/>
          <w:szCs w:val="28"/>
          <w:lang w:val="kk-KZ"/>
        </w:rPr>
        <w:t xml:space="preserve">, </w:t>
      </w:r>
      <w:r w:rsidRPr="00AD4F2F">
        <w:rPr>
          <w:rStyle w:val="a9"/>
          <w:sz w:val="28"/>
          <w:szCs w:val="28"/>
          <w:lang w:val="kk-KZ"/>
        </w:rPr>
        <w:t>В. Л. Егоров</w:t>
      </w:r>
      <w:r w:rsidRPr="00AD4F2F">
        <w:rPr>
          <w:sz w:val="28"/>
          <w:szCs w:val="28"/>
          <w:lang w:val="kk-KZ"/>
        </w:rPr>
        <w:t xml:space="preserve">, </w:t>
      </w:r>
      <w:r w:rsidRPr="00AD4F2F">
        <w:rPr>
          <w:rStyle w:val="a9"/>
          <w:sz w:val="28"/>
          <w:szCs w:val="28"/>
          <w:lang w:val="kk-KZ"/>
        </w:rPr>
        <w:t>А. П. Григорьев</w:t>
      </w:r>
      <w:r w:rsidRPr="00AD4F2F">
        <w:rPr>
          <w:sz w:val="28"/>
          <w:szCs w:val="28"/>
          <w:lang w:val="kk-KZ"/>
        </w:rPr>
        <w:t xml:space="preserve"> еңбектерінде Алтын Орда саяси құрылымы мен этникалық үдерістері нақтырақ зерттеліп, оның мемлекеттік жүйе ретіндегі ерекшеліктері айқындала түсті.</w:t>
      </w:r>
    </w:p>
    <w:p w:rsidR="00564457" w:rsidRPr="00AD4F2F" w:rsidRDefault="00564457" w:rsidP="00564457">
      <w:pPr>
        <w:pStyle w:val="4"/>
        <w:jc w:val="both"/>
        <w:rPr>
          <w:rFonts w:ascii="Times New Roman" w:hAnsi="Times New Roman" w:cs="Times New Roman"/>
          <w:color w:val="auto"/>
          <w:sz w:val="28"/>
          <w:szCs w:val="28"/>
          <w:lang w:val="kk-KZ"/>
        </w:rPr>
      </w:pPr>
      <w:r w:rsidRPr="00AD4F2F">
        <w:rPr>
          <w:rStyle w:val="aa"/>
          <w:rFonts w:ascii="Times New Roman" w:hAnsi="Times New Roman" w:cs="Times New Roman"/>
          <w:b w:val="0"/>
          <w:bCs w:val="0"/>
          <w:color w:val="auto"/>
          <w:sz w:val="28"/>
          <w:szCs w:val="28"/>
          <w:lang w:val="kk-KZ"/>
        </w:rPr>
        <w:t>3. Қазақстандық тарихнамадағы көзқарастар</w:t>
      </w:r>
    </w:p>
    <w:p w:rsidR="00564457" w:rsidRPr="00564457" w:rsidRDefault="00564457" w:rsidP="00564457">
      <w:pPr>
        <w:pStyle w:val="a8"/>
        <w:jc w:val="both"/>
        <w:rPr>
          <w:sz w:val="28"/>
          <w:szCs w:val="28"/>
          <w:lang w:val="kk-KZ"/>
        </w:rPr>
      </w:pPr>
      <w:r w:rsidRPr="00AD4F2F">
        <w:rPr>
          <w:sz w:val="28"/>
          <w:szCs w:val="28"/>
          <w:lang w:val="kk-KZ"/>
        </w:rPr>
        <w:t>Тәуелсіздік алғаннан кейін Алтын Орда тарихына жаңа тұрғыдан қарау үрдісі басталды. Қазақ зерттеушілері Алтын Орданы қазақ мемлекеттілігінің тарихи бастауына айналған өркениет ретінде қарастырады.</w:t>
      </w:r>
      <w:r w:rsidRPr="00AD4F2F">
        <w:rPr>
          <w:sz w:val="28"/>
          <w:szCs w:val="28"/>
          <w:lang w:val="kk-KZ"/>
        </w:rPr>
        <w:br/>
      </w:r>
      <w:r>
        <w:rPr>
          <w:rStyle w:val="a9"/>
          <w:sz w:val="28"/>
          <w:szCs w:val="28"/>
          <w:lang w:val="kk-KZ"/>
        </w:rPr>
        <w:t xml:space="preserve">Зерттеуші </w:t>
      </w:r>
      <w:r w:rsidRPr="00AD4F2F">
        <w:rPr>
          <w:rStyle w:val="a9"/>
          <w:sz w:val="28"/>
          <w:szCs w:val="28"/>
          <w:lang w:val="kk-KZ"/>
        </w:rPr>
        <w:t xml:space="preserve">- </w:t>
      </w:r>
      <w:r>
        <w:rPr>
          <w:rStyle w:val="a9"/>
          <w:sz w:val="28"/>
          <w:szCs w:val="28"/>
          <w:lang w:val="kk-KZ"/>
        </w:rPr>
        <w:t xml:space="preserve">Б.Б. Кәрібаев, З.Қинаятұлы, Т.О. Омарбеков, М.С. Ноғайбаева, Ж. </w:t>
      </w:r>
      <w:r w:rsidR="0087473D">
        <w:rPr>
          <w:rStyle w:val="a9"/>
          <w:sz w:val="28"/>
          <w:szCs w:val="28"/>
          <w:lang w:val="kk-KZ"/>
        </w:rPr>
        <w:t>Сабитов,</w:t>
      </w:r>
      <w:r>
        <w:rPr>
          <w:rStyle w:val="a9"/>
          <w:sz w:val="28"/>
          <w:szCs w:val="28"/>
          <w:lang w:val="kk-KZ"/>
        </w:rPr>
        <w:t xml:space="preserve"> З.Майданали, М.Бижанованың  </w:t>
      </w:r>
      <w:r w:rsidRPr="00564457">
        <w:rPr>
          <w:sz w:val="28"/>
          <w:szCs w:val="28"/>
          <w:lang w:val="kk-KZ"/>
        </w:rPr>
        <w:t>еңбектерінде Алтын Орданың қазақ тарихындағы сабақтастығы, деректік базасы мен этно</w:t>
      </w:r>
      <w:r w:rsidR="0087473D" w:rsidRPr="00AD4F2F">
        <w:rPr>
          <w:sz w:val="28"/>
          <w:szCs w:val="28"/>
          <w:lang w:val="kk-KZ"/>
        </w:rPr>
        <w:t>-</w:t>
      </w:r>
      <w:r w:rsidRPr="00564457">
        <w:rPr>
          <w:sz w:val="28"/>
          <w:szCs w:val="28"/>
          <w:lang w:val="kk-KZ"/>
        </w:rPr>
        <w:t>әлеуметтік құрылымы талданған.</w:t>
      </w:r>
    </w:p>
    <w:p w:rsidR="00564457" w:rsidRPr="00AD4F2F" w:rsidRDefault="00564457" w:rsidP="00564457">
      <w:pPr>
        <w:pStyle w:val="a8"/>
        <w:jc w:val="both"/>
        <w:rPr>
          <w:sz w:val="28"/>
          <w:szCs w:val="28"/>
          <w:lang w:val="kk-KZ"/>
        </w:rPr>
      </w:pPr>
      <w:r w:rsidRPr="00AD4F2F">
        <w:rPr>
          <w:sz w:val="28"/>
          <w:szCs w:val="28"/>
          <w:lang w:val="kk-KZ"/>
        </w:rPr>
        <w:t>Қазіргі зерттеулерде Алтын Орда тек саяси бірлік ретінде емес, сонымен қатар мәдени, рухани және өркениеттік құбылыс ретінде қарастырылады. Бұл б</w:t>
      </w:r>
      <w:r w:rsidR="001D578D" w:rsidRPr="00AD4F2F">
        <w:rPr>
          <w:sz w:val="28"/>
          <w:szCs w:val="28"/>
          <w:lang w:val="kk-KZ"/>
        </w:rPr>
        <w:t>ағытта Ю. Шамильоглу</w:t>
      </w:r>
      <w:r w:rsidRPr="00AD4F2F">
        <w:rPr>
          <w:sz w:val="28"/>
          <w:szCs w:val="28"/>
          <w:lang w:val="kk-KZ"/>
        </w:rPr>
        <w:t xml:space="preserve"> сияқты шетелдік зерттеушілердің еңбектері де маңызды орын алады.</w:t>
      </w:r>
    </w:p>
    <w:p w:rsidR="00564457" w:rsidRPr="00AD4F2F" w:rsidRDefault="00564457" w:rsidP="00564457">
      <w:pPr>
        <w:pStyle w:val="4"/>
        <w:jc w:val="both"/>
        <w:rPr>
          <w:rFonts w:ascii="Times New Roman" w:hAnsi="Times New Roman" w:cs="Times New Roman"/>
          <w:color w:val="auto"/>
          <w:sz w:val="28"/>
          <w:szCs w:val="28"/>
          <w:lang w:val="kk-KZ"/>
        </w:rPr>
      </w:pPr>
      <w:r w:rsidRPr="00AD4F2F">
        <w:rPr>
          <w:rStyle w:val="aa"/>
          <w:rFonts w:ascii="Times New Roman" w:hAnsi="Times New Roman" w:cs="Times New Roman"/>
          <w:b w:val="0"/>
          <w:bCs w:val="0"/>
          <w:color w:val="auto"/>
          <w:sz w:val="28"/>
          <w:szCs w:val="28"/>
          <w:lang w:val="kk-KZ"/>
        </w:rPr>
        <w:t>4. Алтын Орда тарихының өзекті мәселелері</w:t>
      </w:r>
    </w:p>
    <w:p w:rsidR="00564457" w:rsidRPr="00AD4F2F" w:rsidRDefault="00564457" w:rsidP="00564457">
      <w:pPr>
        <w:pStyle w:val="a8"/>
        <w:jc w:val="both"/>
        <w:rPr>
          <w:sz w:val="28"/>
          <w:szCs w:val="28"/>
          <w:lang w:val="kk-KZ"/>
        </w:rPr>
      </w:pPr>
      <w:r w:rsidRPr="00AD4F2F">
        <w:rPr>
          <w:sz w:val="28"/>
          <w:szCs w:val="28"/>
          <w:lang w:val="kk-KZ"/>
        </w:rPr>
        <w:t>Бүгінгі таңда зерттеушілер арасында келесі мәселелер талқылануда:</w:t>
      </w:r>
    </w:p>
    <w:p w:rsidR="00564457" w:rsidRPr="00AD4F2F" w:rsidRDefault="00564457" w:rsidP="00564457">
      <w:pPr>
        <w:pStyle w:val="a8"/>
        <w:numPr>
          <w:ilvl w:val="0"/>
          <w:numId w:val="2"/>
        </w:numPr>
        <w:jc w:val="both"/>
        <w:rPr>
          <w:sz w:val="28"/>
          <w:szCs w:val="28"/>
          <w:lang w:val="kk-KZ"/>
        </w:rPr>
      </w:pPr>
      <w:r w:rsidRPr="00AD4F2F">
        <w:rPr>
          <w:sz w:val="28"/>
          <w:szCs w:val="28"/>
          <w:lang w:val="kk-KZ"/>
        </w:rPr>
        <w:t>Алтын Орданың нақты этникалық құрамы мен билік жүйесінің табиғаты;</w:t>
      </w:r>
    </w:p>
    <w:p w:rsidR="00564457" w:rsidRPr="00AD4F2F" w:rsidRDefault="00564457" w:rsidP="00564457">
      <w:pPr>
        <w:pStyle w:val="a8"/>
        <w:numPr>
          <w:ilvl w:val="0"/>
          <w:numId w:val="2"/>
        </w:numPr>
        <w:jc w:val="both"/>
        <w:rPr>
          <w:sz w:val="28"/>
          <w:szCs w:val="28"/>
          <w:lang w:val="kk-KZ"/>
        </w:rPr>
      </w:pPr>
      <w:r w:rsidRPr="00AD4F2F">
        <w:rPr>
          <w:sz w:val="28"/>
          <w:szCs w:val="28"/>
          <w:lang w:val="kk-KZ"/>
        </w:rPr>
        <w:t>Мемлекеттің исламдану үдерісі және оның мәдени салдары;</w:t>
      </w:r>
    </w:p>
    <w:p w:rsidR="00564457" w:rsidRPr="00AD4F2F" w:rsidRDefault="00564457" w:rsidP="00564457">
      <w:pPr>
        <w:pStyle w:val="a8"/>
        <w:numPr>
          <w:ilvl w:val="0"/>
          <w:numId w:val="2"/>
        </w:numPr>
        <w:jc w:val="both"/>
        <w:rPr>
          <w:sz w:val="28"/>
          <w:szCs w:val="28"/>
          <w:lang w:val="kk-KZ"/>
        </w:rPr>
      </w:pPr>
      <w:r w:rsidRPr="00AD4F2F">
        <w:rPr>
          <w:sz w:val="28"/>
          <w:szCs w:val="28"/>
          <w:lang w:val="kk-KZ"/>
        </w:rPr>
        <w:t>Алтын Орданың Еуразиялық кеңістіктегі интеграциялық рөлі;</w:t>
      </w:r>
    </w:p>
    <w:p w:rsidR="00564457" w:rsidRPr="00AD4F2F" w:rsidRDefault="00564457" w:rsidP="00564457">
      <w:pPr>
        <w:pStyle w:val="a8"/>
        <w:numPr>
          <w:ilvl w:val="0"/>
          <w:numId w:val="2"/>
        </w:numPr>
        <w:jc w:val="both"/>
        <w:rPr>
          <w:sz w:val="28"/>
          <w:szCs w:val="28"/>
          <w:lang w:val="kk-KZ"/>
        </w:rPr>
      </w:pPr>
      <w:r w:rsidRPr="00AD4F2F">
        <w:rPr>
          <w:sz w:val="28"/>
          <w:szCs w:val="28"/>
          <w:lang w:val="kk-KZ"/>
        </w:rPr>
        <w:t>Алтын Орда мен Қазақ хандығы арасындағы саяси және мәдени сабақтастық.</w:t>
      </w:r>
    </w:p>
    <w:p w:rsidR="00564457" w:rsidRPr="00AD4F2F" w:rsidRDefault="00564457" w:rsidP="00564457">
      <w:pPr>
        <w:pStyle w:val="4"/>
        <w:jc w:val="both"/>
        <w:rPr>
          <w:rFonts w:ascii="Times New Roman" w:hAnsi="Times New Roman" w:cs="Times New Roman"/>
          <w:color w:val="auto"/>
          <w:sz w:val="28"/>
          <w:szCs w:val="28"/>
          <w:lang w:val="kk-KZ"/>
        </w:rPr>
      </w:pPr>
      <w:r w:rsidRPr="00AD4F2F">
        <w:rPr>
          <w:rStyle w:val="aa"/>
          <w:rFonts w:ascii="Times New Roman" w:hAnsi="Times New Roman" w:cs="Times New Roman"/>
          <w:b w:val="0"/>
          <w:bCs w:val="0"/>
          <w:color w:val="auto"/>
          <w:sz w:val="28"/>
          <w:szCs w:val="28"/>
          <w:lang w:val="kk-KZ"/>
        </w:rPr>
        <w:lastRenderedPageBreak/>
        <w:t>5. Заманауи әдіснамалық бағыттар</w:t>
      </w:r>
    </w:p>
    <w:p w:rsidR="00564457" w:rsidRPr="00AD4F2F" w:rsidRDefault="00564457" w:rsidP="001D578D">
      <w:pPr>
        <w:pStyle w:val="a8"/>
        <w:jc w:val="both"/>
        <w:rPr>
          <w:sz w:val="28"/>
          <w:szCs w:val="28"/>
          <w:lang w:val="kk-KZ"/>
        </w:rPr>
      </w:pPr>
      <w:r w:rsidRPr="00AD4F2F">
        <w:rPr>
          <w:sz w:val="28"/>
          <w:szCs w:val="28"/>
          <w:lang w:val="kk-KZ"/>
        </w:rPr>
        <w:t>Қазіргі зерттеулер пәнаралық сипатта жүргізіледі: археологиялық, нумизматикалық, деректанулық және тарихи-антропологиялық әдістер үйлесімде қолданылады. Сонымен қатар цифрлық гуманитаристика тәсілдері (GIS-картография, тарихи деректер базасы, дерек мәтіндерінің сандық талдауы) енгізілуде.</w:t>
      </w:r>
    </w:p>
    <w:p w:rsidR="00564457" w:rsidRPr="00564457" w:rsidRDefault="00564457" w:rsidP="00564457">
      <w:pPr>
        <w:pStyle w:val="3"/>
        <w:jc w:val="both"/>
        <w:rPr>
          <w:sz w:val="28"/>
          <w:szCs w:val="28"/>
        </w:rPr>
      </w:pPr>
      <w:proofErr w:type="spellStart"/>
      <w:r w:rsidRPr="00564457">
        <w:rPr>
          <w:rStyle w:val="aa"/>
          <w:rFonts w:eastAsiaTheme="majorEastAsia"/>
          <w:b/>
          <w:bCs/>
          <w:sz w:val="28"/>
          <w:szCs w:val="28"/>
        </w:rPr>
        <w:t>Бекіту</w:t>
      </w:r>
      <w:proofErr w:type="spellEnd"/>
      <w:r w:rsidRPr="00564457">
        <w:rPr>
          <w:rStyle w:val="aa"/>
          <w:rFonts w:eastAsiaTheme="majorEastAsia"/>
          <w:b/>
          <w:bCs/>
          <w:sz w:val="28"/>
          <w:szCs w:val="28"/>
        </w:rPr>
        <w:t xml:space="preserve"> </w:t>
      </w:r>
      <w:proofErr w:type="spellStart"/>
      <w:r w:rsidRPr="00564457">
        <w:rPr>
          <w:rStyle w:val="aa"/>
          <w:rFonts w:eastAsiaTheme="majorEastAsia"/>
          <w:b/>
          <w:bCs/>
          <w:sz w:val="28"/>
          <w:szCs w:val="28"/>
        </w:rPr>
        <w:t>сұрақтары</w:t>
      </w:r>
      <w:proofErr w:type="spellEnd"/>
    </w:p>
    <w:p w:rsidR="00564457" w:rsidRPr="00564457" w:rsidRDefault="00564457" w:rsidP="00564457">
      <w:pPr>
        <w:pStyle w:val="a8"/>
        <w:numPr>
          <w:ilvl w:val="0"/>
          <w:numId w:val="3"/>
        </w:numPr>
        <w:jc w:val="both"/>
        <w:rPr>
          <w:sz w:val="28"/>
          <w:szCs w:val="28"/>
        </w:rPr>
      </w:pPr>
      <w:r w:rsidRPr="00564457">
        <w:rPr>
          <w:sz w:val="28"/>
          <w:szCs w:val="28"/>
        </w:rPr>
        <w:t xml:space="preserve">Алтын Орда </w:t>
      </w:r>
      <w:proofErr w:type="spellStart"/>
      <w:r w:rsidRPr="00564457">
        <w:rPr>
          <w:sz w:val="28"/>
          <w:szCs w:val="28"/>
        </w:rPr>
        <w:t>тарихын</w:t>
      </w:r>
      <w:proofErr w:type="spellEnd"/>
      <w:r w:rsidRPr="00564457">
        <w:rPr>
          <w:sz w:val="28"/>
          <w:szCs w:val="28"/>
        </w:rPr>
        <w:t xml:space="preserve"> </w:t>
      </w:r>
      <w:proofErr w:type="spellStart"/>
      <w:r w:rsidRPr="00564457">
        <w:rPr>
          <w:sz w:val="28"/>
          <w:szCs w:val="28"/>
        </w:rPr>
        <w:t>зерттеудің</w:t>
      </w:r>
      <w:proofErr w:type="spellEnd"/>
      <w:r w:rsidRPr="00564457">
        <w:rPr>
          <w:sz w:val="28"/>
          <w:szCs w:val="28"/>
        </w:rPr>
        <w:t xml:space="preserve"> </w:t>
      </w:r>
      <w:proofErr w:type="spellStart"/>
      <w:r w:rsidRPr="00564457">
        <w:rPr>
          <w:sz w:val="28"/>
          <w:szCs w:val="28"/>
        </w:rPr>
        <w:t>негізгі</w:t>
      </w:r>
      <w:proofErr w:type="spellEnd"/>
      <w:r w:rsidRPr="00564457">
        <w:rPr>
          <w:sz w:val="28"/>
          <w:szCs w:val="28"/>
        </w:rPr>
        <w:t xml:space="preserve"> </w:t>
      </w:r>
      <w:proofErr w:type="spellStart"/>
      <w:r w:rsidRPr="00564457">
        <w:rPr>
          <w:sz w:val="28"/>
          <w:szCs w:val="28"/>
        </w:rPr>
        <w:t>кезеңдерін</w:t>
      </w:r>
      <w:proofErr w:type="spellEnd"/>
      <w:r w:rsidRPr="00564457">
        <w:rPr>
          <w:sz w:val="28"/>
          <w:szCs w:val="28"/>
        </w:rPr>
        <w:t xml:space="preserve"> </w:t>
      </w:r>
      <w:proofErr w:type="spellStart"/>
      <w:r w:rsidRPr="00564457">
        <w:rPr>
          <w:sz w:val="28"/>
          <w:szCs w:val="28"/>
        </w:rPr>
        <w:t>атаңыз</w:t>
      </w:r>
      <w:proofErr w:type="spellEnd"/>
      <w:r w:rsidRPr="00564457">
        <w:rPr>
          <w:sz w:val="28"/>
          <w:szCs w:val="28"/>
        </w:rPr>
        <w:t>.</w:t>
      </w:r>
    </w:p>
    <w:p w:rsidR="00564457" w:rsidRPr="00564457" w:rsidRDefault="00564457" w:rsidP="00564457">
      <w:pPr>
        <w:pStyle w:val="a8"/>
        <w:numPr>
          <w:ilvl w:val="0"/>
          <w:numId w:val="3"/>
        </w:numPr>
        <w:jc w:val="both"/>
        <w:rPr>
          <w:sz w:val="28"/>
          <w:szCs w:val="28"/>
        </w:rPr>
      </w:pPr>
      <w:proofErr w:type="spellStart"/>
      <w:r w:rsidRPr="00564457">
        <w:rPr>
          <w:sz w:val="28"/>
          <w:szCs w:val="28"/>
        </w:rPr>
        <w:t>Кеңестік</w:t>
      </w:r>
      <w:proofErr w:type="spellEnd"/>
      <w:r w:rsidRPr="00564457">
        <w:rPr>
          <w:sz w:val="28"/>
          <w:szCs w:val="28"/>
        </w:rPr>
        <w:t xml:space="preserve"> </w:t>
      </w:r>
      <w:proofErr w:type="spellStart"/>
      <w:r w:rsidRPr="00564457">
        <w:rPr>
          <w:sz w:val="28"/>
          <w:szCs w:val="28"/>
        </w:rPr>
        <w:t>дәуірдегі</w:t>
      </w:r>
      <w:proofErr w:type="spellEnd"/>
      <w:r w:rsidRPr="00564457">
        <w:rPr>
          <w:sz w:val="28"/>
          <w:szCs w:val="28"/>
        </w:rPr>
        <w:t xml:space="preserve"> </w:t>
      </w:r>
      <w:proofErr w:type="spellStart"/>
      <w:r w:rsidRPr="00564457">
        <w:rPr>
          <w:sz w:val="28"/>
          <w:szCs w:val="28"/>
        </w:rPr>
        <w:t>тарихнаманың</w:t>
      </w:r>
      <w:proofErr w:type="spellEnd"/>
      <w:r w:rsidRPr="00564457">
        <w:rPr>
          <w:sz w:val="28"/>
          <w:szCs w:val="28"/>
        </w:rPr>
        <w:t xml:space="preserve"> </w:t>
      </w:r>
      <w:proofErr w:type="spellStart"/>
      <w:r w:rsidRPr="00564457">
        <w:rPr>
          <w:sz w:val="28"/>
          <w:szCs w:val="28"/>
        </w:rPr>
        <w:t>басты</w:t>
      </w:r>
      <w:proofErr w:type="spellEnd"/>
      <w:r w:rsidRPr="00564457">
        <w:rPr>
          <w:sz w:val="28"/>
          <w:szCs w:val="28"/>
        </w:rPr>
        <w:t xml:space="preserve"> </w:t>
      </w:r>
      <w:proofErr w:type="spellStart"/>
      <w:r w:rsidRPr="00564457">
        <w:rPr>
          <w:sz w:val="28"/>
          <w:szCs w:val="28"/>
        </w:rPr>
        <w:t>ерекшеліктері</w:t>
      </w:r>
      <w:proofErr w:type="spellEnd"/>
      <w:r w:rsidRPr="00564457">
        <w:rPr>
          <w:sz w:val="28"/>
          <w:szCs w:val="28"/>
        </w:rPr>
        <w:t xml:space="preserve"> </w:t>
      </w:r>
      <w:proofErr w:type="spellStart"/>
      <w:r w:rsidRPr="00564457">
        <w:rPr>
          <w:sz w:val="28"/>
          <w:szCs w:val="28"/>
        </w:rPr>
        <w:t>қандай</w:t>
      </w:r>
      <w:proofErr w:type="spellEnd"/>
      <w:r w:rsidRPr="00564457">
        <w:rPr>
          <w:sz w:val="28"/>
          <w:szCs w:val="28"/>
        </w:rPr>
        <w:t xml:space="preserve"> </w:t>
      </w:r>
      <w:proofErr w:type="spellStart"/>
      <w:r w:rsidRPr="00564457">
        <w:rPr>
          <w:sz w:val="28"/>
          <w:szCs w:val="28"/>
        </w:rPr>
        <w:t>болды</w:t>
      </w:r>
      <w:proofErr w:type="spellEnd"/>
      <w:r w:rsidRPr="00564457">
        <w:rPr>
          <w:sz w:val="28"/>
          <w:szCs w:val="28"/>
        </w:rPr>
        <w:t>?</w:t>
      </w:r>
    </w:p>
    <w:p w:rsidR="00564457" w:rsidRPr="00564457" w:rsidRDefault="00564457" w:rsidP="00564457">
      <w:pPr>
        <w:pStyle w:val="a8"/>
        <w:numPr>
          <w:ilvl w:val="0"/>
          <w:numId w:val="3"/>
        </w:numPr>
        <w:jc w:val="both"/>
        <w:rPr>
          <w:sz w:val="28"/>
          <w:szCs w:val="28"/>
        </w:rPr>
      </w:pPr>
      <w:proofErr w:type="spellStart"/>
      <w:r w:rsidRPr="00564457">
        <w:rPr>
          <w:sz w:val="28"/>
          <w:szCs w:val="28"/>
        </w:rPr>
        <w:t>Тәуелсіздік</w:t>
      </w:r>
      <w:proofErr w:type="spellEnd"/>
      <w:r w:rsidRPr="00564457">
        <w:rPr>
          <w:sz w:val="28"/>
          <w:szCs w:val="28"/>
        </w:rPr>
        <w:t xml:space="preserve"> </w:t>
      </w:r>
      <w:proofErr w:type="spellStart"/>
      <w:r w:rsidRPr="00564457">
        <w:rPr>
          <w:sz w:val="28"/>
          <w:szCs w:val="28"/>
        </w:rPr>
        <w:t>кезеңіндегі</w:t>
      </w:r>
      <w:proofErr w:type="spellEnd"/>
      <w:r w:rsidRPr="00564457">
        <w:rPr>
          <w:sz w:val="28"/>
          <w:szCs w:val="28"/>
        </w:rPr>
        <w:t xml:space="preserve"> </w:t>
      </w:r>
      <w:proofErr w:type="spellStart"/>
      <w:r w:rsidRPr="00564457">
        <w:rPr>
          <w:sz w:val="28"/>
          <w:szCs w:val="28"/>
        </w:rPr>
        <w:t>қазақстандық</w:t>
      </w:r>
      <w:proofErr w:type="spellEnd"/>
      <w:r w:rsidRPr="00564457">
        <w:rPr>
          <w:sz w:val="28"/>
          <w:szCs w:val="28"/>
        </w:rPr>
        <w:t xml:space="preserve"> </w:t>
      </w:r>
      <w:proofErr w:type="spellStart"/>
      <w:r w:rsidRPr="00564457">
        <w:rPr>
          <w:sz w:val="28"/>
          <w:szCs w:val="28"/>
        </w:rPr>
        <w:t>зерттеулердің</w:t>
      </w:r>
      <w:proofErr w:type="spellEnd"/>
      <w:r w:rsidRPr="00564457">
        <w:rPr>
          <w:sz w:val="28"/>
          <w:szCs w:val="28"/>
        </w:rPr>
        <w:t xml:space="preserve"> </w:t>
      </w:r>
      <w:proofErr w:type="spellStart"/>
      <w:r w:rsidRPr="00564457">
        <w:rPr>
          <w:sz w:val="28"/>
          <w:szCs w:val="28"/>
        </w:rPr>
        <w:t>бағыттарын</w:t>
      </w:r>
      <w:proofErr w:type="spellEnd"/>
      <w:r w:rsidRPr="00564457">
        <w:rPr>
          <w:sz w:val="28"/>
          <w:szCs w:val="28"/>
        </w:rPr>
        <w:t xml:space="preserve"> </w:t>
      </w:r>
      <w:proofErr w:type="spellStart"/>
      <w:r w:rsidRPr="00564457">
        <w:rPr>
          <w:sz w:val="28"/>
          <w:szCs w:val="28"/>
        </w:rPr>
        <w:t>атаңыз</w:t>
      </w:r>
      <w:proofErr w:type="spellEnd"/>
      <w:r w:rsidRPr="00564457">
        <w:rPr>
          <w:sz w:val="28"/>
          <w:szCs w:val="28"/>
        </w:rPr>
        <w:t>.</w:t>
      </w:r>
    </w:p>
    <w:p w:rsidR="00564457" w:rsidRPr="001D578D" w:rsidRDefault="00564457" w:rsidP="00564457">
      <w:pPr>
        <w:pStyle w:val="a8"/>
        <w:numPr>
          <w:ilvl w:val="0"/>
          <w:numId w:val="3"/>
        </w:numPr>
        <w:jc w:val="both"/>
        <w:rPr>
          <w:sz w:val="28"/>
          <w:szCs w:val="28"/>
        </w:rPr>
      </w:pPr>
      <w:proofErr w:type="spellStart"/>
      <w:r w:rsidRPr="00564457">
        <w:rPr>
          <w:sz w:val="28"/>
          <w:szCs w:val="28"/>
        </w:rPr>
        <w:t>Қазіргі</w:t>
      </w:r>
      <w:proofErr w:type="spellEnd"/>
      <w:r w:rsidRPr="00564457">
        <w:rPr>
          <w:sz w:val="28"/>
          <w:szCs w:val="28"/>
        </w:rPr>
        <w:t xml:space="preserve"> </w:t>
      </w:r>
      <w:proofErr w:type="spellStart"/>
      <w:r w:rsidRPr="00564457">
        <w:rPr>
          <w:sz w:val="28"/>
          <w:szCs w:val="28"/>
        </w:rPr>
        <w:t>зерттеулердің</w:t>
      </w:r>
      <w:proofErr w:type="spellEnd"/>
      <w:r w:rsidRPr="00564457">
        <w:rPr>
          <w:sz w:val="28"/>
          <w:szCs w:val="28"/>
        </w:rPr>
        <w:t xml:space="preserve"> </w:t>
      </w:r>
      <w:proofErr w:type="spellStart"/>
      <w:r w:rsidRPr="00564457">
        <w:rPr>
          <w:sz w:val="28"/>
          <w:szCs w:val="28"/>
        </w:rPr>
        <w:t>өзекті</w:t>
      </w:r>
      <w:proofErr w:type="spellEnd"/>
      <w:r w:rsidRPr="00564457">
        <w:rPr>
          <w:sz w:val="28"/>
          <w:szCs w:val="28"/>
        </w:rPr>
        <w:t xml:space="preserve"> </w:t>
      </w:r>
      <w:proofErr w:type="spellStart"/>
      <w:r w:rsidRPr="00564457">
        <w:rPr>
          <w:sz w:val="28"/>
          <w:szCs w:val="28"/>
        </w:rPr>
        <w:t>мәселелері</w:t>
      </w:r>
      <w:proofErr w:type="spellEnd"/>
      <w:r w:rsidRPr="00564457">
        <w:rPr>
          <w:sz w:val="28"/>
          <w:szCs w:val="28"/>
        </w:rPr>
        <w:t xml:space="preserve"> мен </w:t>
      </w:r>
      <w:proofErr w:type="spellStart"/>
      <w:r w:rsidRPr="00564457">
        <w:rPr>
          <w:sz w:val="28"/>
          <w:szCs w:val="28"/>
        </w:rPr>
        <w:t>жаңа</w:t>
      </w:r>
      <w:proofErr w:type="spellEnd"/>
      <w:r w:rsidRPr="00564457">
        <w:rPr>
          <w:sz w:val="28"/>
          <w:szCs w:val="28"/>
        </w:rPr>
        <w:t xml:space="preserve"> </w:t>
      </w:r>
      <w:proofErr w:type="spellStart"/>
      <w:r w:rsidRPr="00564457">
        <w:rPr>
          <w:sz w:val="28"/>
          <w:szCs w:val="28"/>
        </w:rPr>
        <w:t>әдіснамалық</w:t>
      </w:r>
      <w:proofErr w:type="spellEnd"/>
      <w:r w:rsidRPr="00564457">
        <w:rPr>
          <w:sz w:val="28"/>
          <w:szCs w:val="28"/>
        </w:rPr>
        <w:t xml:space="preserve"> </w:t>
      </w:r>
      <w:proofErr w:type="spellStart"/>
      <w:r w:rsidRPr="00564457">
        <w:rPr>
          <w:sz w:val="28"/>
          <w:szCs w:val="28"/>
        </w:rPr>
        <w:t>бағыттары</w:t>
      </w:r>
      <w:proofErr w:type="spellEnd"/>
      <w:r w:rsidRPr="00564457">
        <w:rPr>
          <w:sz w:val="28"/>
          <w:szCs w:val="28"/>
        </w:rPr>
        <w:t xml:space="preserve"> </w:t>
      </w:r>
      <w:proofErr w:type="spellStart"/>
      <w:r w:rsidRPr="00564457">
        <w:rPr>
          <w:sz w:val="28"/>
          <w:szCs w:val="28"/>
        </w:rPr>
        <w:t>қандай</w:t>
      </w:r>
      <w:proofErr w:type="spellEnd"/>
      <w:r w:rsidRPr="00564457">
        <w:rPr>
          <w:sz w:val="28"/>
          <w:szCs w:val="28"/>
        </w:rPr>
        <w:t>?</w:t>
      </w:r>
    </w:p>
    <w:p w:rsidR="00564457" w:rsidRPr="00564457" w:rsidRDefault="00564457" w:rsidP="00564457">
      <w:pPr>
        <w:pStyle w:val="3"/>
        <w:jc w:val="both"/>
        <w:rPr>
          <w:sz w:val="28"/>
          <w:szCs w:val="28"/>
        </w:rPr>
      </w:pPr>
      <w:proofErr w:type="spellStart"/>
      <w:r w:rsidRPr="00564457">
        <w:rPr>
          <w:rStyle w:val="aa"/>
          <w:rFonts w:eastAsiaTheme="majorEastAsia"/>
          <w:b/>
          <w:bCs/>
          <w:sz w:val="28"/>
          <w:szCs w:val="28"/>
        </w:rPr>
        <w:t>Пайдаланылған</w:t>
      </w:r>
      <w:proofErr w:type="spellEnd"/>
      <w:r w:rsidRPr="00564457">
        <w:rPr>
          <w:rStyle w:val="aa"/>
          <w:rFonts w:eastAsiaTheme="majorEastAsia"/>
          <w:b/>
          <w:bCs/>
          <w:sz w:val="28"/>
          <w:szCs w:val="28"/>
        </w:rPr>
        <w:t xml:space="preserve"> </w:t>
      </w:r>
      <w:proofErr w:type="spellStart"/>
      <w:r w:rsidRPr="00564457">
        <w:rPr>
          <w:rStyle w:val="aa"/>
          <w:rFonts w:eastAsiaTheme="majorEastAsia"/>
          <w:b/>
          <w:bCs/>
          <w:sz w:val="28"/>
          <w:szCs w:val="28"/>
        </w:rPr>
        <w:t>әдебиеттер</w:t>
      </w:r>
      <w:proofErr w:type="spellEnd"/>
    </w:p>
    <w:p w:rsidR="00080622" w:rsidRDefault="00080622" w:rsidP="00564457">
      <w:pPr>
        <w:pStyle w:val="a8"/>
        <w:numPr>
          <w:ilvl w:val="0"/>
          <w:numId w:val="4"/>
        </w:numPr>
        <w:jc w:val="both"/>
        <w:rPr>
          <w:sz w:val="28"/>
          <w:szCs w:val="28"/>
        </w:rPr>
      </w:pPr>
      <w:bookmarkStart w:id="0" w:name="_GoBack"/>
      <w:r>
        <w:rPr>
          <w:sz w:val="28"/>
          <w:szCs w:val="28"/>
          <w:lang w:val="kk-KZ"/>
        </w:rPr>
        <w:t>Карибаев Б.Б., Ноғайбаева М.С. Алтын Орда және Қазақ хандығы. Алматы., 202</w:t>
      </w:r>
      <w:r>
        <w:rPr>
          <w:sz w:val="28"/>
          <w:szCs w:val="28"/>
        </w:rPr>
        <w:t>2</w:t>
      </w:r>
      <w:r>
        <w:rPr>
          <w:sz w:val="28"/>
          <w:szCs w:val="28"/>
          <w:lang w:val="kk-KZ"/>
        </w:rPr>
        <w:t>. – 180 бет.</w:t>
      </w:r>
    </w:p>
    <w:bookmarkEnd w:id="0"/>
    <w:p w:rsidR="00564457" w:rsidRPr="00564457" w:rsidRDefault="00564457" w:rsidP="00564457">
      <w:pPr>
        <w:pStyle w:val="a8"/>
        <w:numPr>
          <w:ilvl w:val="0"/>
          <w:numId w:val="4"/>
        </w:numPr>
        <w:jc w:val="both"/>
        <w:rPr>
          <w:sz w:val="28"/>
          <w:szCs w:val="28"/>
        </w:rPr>
      </w:pPr>
      <w:r w:rsidRPr="00564457">
        <w:rPr>
          <w:sz w:val="28"/>
          <w:szCs w:val="28"/>
        </w:rPr>
        <w:t xml:space="preserve">Греков Б.Д., Якубовский А.Ю. </w:t>
      </w:r>
      <w:r w:rsidRPr="00564457">
        <w:rPr>
          <w:rStyle w:val="a9"/>
          <w:sz w:val="28"/>
          <w:szCs w:val="28"/>
        </w:rPr>
        <w:t>Золотая Орда и ее падение.</w:t>
      </w:r>
      <w:r w:rsidRPr="00564457">
        <w:rPr>
          <w:sz w:val="28"/>
          <w:szCs w:val="28"/>
        </w:rPr>
        <w:t xml:space="preserve"> – М.–Л., 1937.</w:t>
      </w:r>
    </w:p>
    <w:p w:rsidR="00564457" w:rsidRPr="00564457" w:rsidRDefault="00564457" w:rsidP="00564457">
      <w:pPr>
        <w:pStyle w:val="a8"/>
        <w:numPr>
          <w:ilvl w:val="0"/>
          <w:numId w:val="4"/>
        </w:numPr>
        <w:jc w:val="both"/>
        <w:rPr>
          <w:sz w:val="28"/>
          <w:szCs w:val="28"/>
        </w:rPr>
      </w:pPr>
      <w:proofErr w:type="spellStart"/>
      <w:r w:rsidRPr="00564457">
        <w:rPr>
          <w:sz w:val="28"/>
          <w:szCs w:val="28"/>
        </w:rPr>
        <w:t>Сафаргалиев</w:t>
      </w:r>
      <w:proofErr w:type="spellEnd"/>
      <w:r w:rsidRPr="00564457">
        <w:rPr>
          <w:sz w:val="28"/>
          <w:szCs w:val="28"/>
        </w:rPr>
        <w:t xml:space="preserve"> М.Г. </w:t>
      </w:r>
      <w:r w:rsidRPr="00564457">
        <w:rPr>
          <w:rStyle w:val="a9"/>
          <w:sz w:val="28"/>
          <w:szCs w:val="28"/>
        </w:rPr>
        <w:t>Распад Золотой Орды.</w:t>
      </w:r>
      <w:r w:rsidRPr="00564457">
        <w:rPr>
          <w:sz w:val="28"/>
          <w:szCs w:val="28"/>
        </w:rPr>
        <w:t xml:space="preserve"> – М., 1960.</w:t>
      </w:r>
    </w:p>
    <w:p w:rsidR="00564457" w:rsidRPr="00564457" w:rsidRDefault="00564457" w:rsidP="00564457">
      <w:pPr>
        <w:pStyle w:val="a8"/>
        <w:numPr>
          <w:ilvl w:val="0"/>
          <w:numId w:val="4"/>
        </w:numPr>
        <w:jc w:val="both"/>
        <w:rPr>
          <w:sz w:val="28"/>
          <w:szCs w:val="28"/>
        </w:rPr>
      </w:pPr>
      <w:r w:rsidRPr="00564457">
        <w:rPr>
          <w:sz w:val="28"/>
          <w:szCs w:val="28"/>
        </w:rPr>
        <w:t xml:space="preserve">Егоров В.Л. </w:t>
      </w:r>
      <w:r w:rsidRPr="00564457">
        <w:rPr>
          <w:rStyle w:val="a9"/>
          <w:sz w:val="28"/>
          <w:szCs w:val="28"/>
        </w:rPr>
        <w:t>Историческая география Золотой Орды.</w:t>
      </w:r>
      <w:r w:rsidRPr="00564457">
        <w:rPr>
          <w:sz w:val="28"/>
          <w:szCs w:val="28"/>
        </w:rPr>
        <w:t xml:space="preserve"> – М., 1985.</w:t>
      </w:r>
    </w:p>
    <w:p w:rsidR="00564457" w:rsidRPr="00564457" w:rsidRDefault="00564457" w:rsidP="00564457">
      <w:pPr>
        <w:pStyle w:val="a8"/>
        <w:numPr>
          <w:ilvl w:val="0"/>
          <w:numId w:val="4"/>
        </w:numPr>
        <w:jc w:val="both"/>
        <w:rPr>
          <w:sz w:val="28"/>
          <w:szCs w:val="28"/>
        </w:rPr>
      </w:pPr>
      <w:proofErr w:type="spellStart"/>
      <w:r w:rsidRPr="00564457">
        <w:rPr>
          <w:sz w:val="28"/>
          <w:szCs w:val="28"/>
        </w:rPr>
        <w:t>Тизенгаузен</w:t>
      </w:r>
      <w:proofErr w:type="spellEnd"/>
      <w:r w:rsidRPr="00564457">
        <w:rPr>
          <w:sz w:val="28"/>
          <w:szCs w:val="28"/>
        </w:rPr>
        <w:t xml:space="preserve"> В. </w:t>
      </w:r>
      <w:r w:rsidRPr="00564457">
        <w:rPr>
          <w:rStyle w:val="a9"/>
          <w:sz w:val="28"/>
          <w:szCs w:val="28"/>
        </w:rPr>
        <w:t>Сборник материалов, относящихся к истории Золотой Орды.</w:t>
      </w:r>
      <w:r w:rsidRPr="00564457">
        <w:rPr>
          <w:sz w:val="28"/>
          <w:szCs w:val="28"/>
        </w:rPr>
        <w:t xml:space="preserve"> Т. I–II. – СПб., 1884–1941.</w:t>
      </w:r>
    </w:p>
    <w:p w:rsidR="00564457" w:rsidRPr="00564457" w:rsidRDefault="00564457" w:rsidP="00564457">
      <w:pPr>
        <w:pStyle w:val="a8"/>
        <w:numPr>
          <w:ilvl w:val="0"/>
          <w:numId w:val="4"/>
        </w:numPr>
        <w:jc w:val="both"/>
        <w:rPr>
          <w:sz w:val="28"/>
          <w:szCs w:val="28"/>
        </w:rPr>
      </w:pPr>
      <w:proofErr w:type="spellStart"/>
      <w:r w:rsidRPr="00564457">
        <w:rPr>
          <w:sz w:val="28"/>
          <w:szCs w:val="28"/>
        </w:rPr>
        <w:t>Мұхамбетқалиұлы</w:t>
      </w:r>
      <w:proofErr w:type="spellEnd"/>
      <w:r w:rsidRPr="00564457">
        <w:rPr>
          <w:sz w:val="28"/>
          <w:szCs w:val="28"/>
        </w:rPr>
        <w:t xml:space="preserve"> Н. </w:t>
      </w:r>
      <w:r w:rsidRPr="00564457">
        <w:rPr>
          <w:rStyle w:val="a9"/>
          <w:sz w:val="28"/>
          <w:szCs w:val="28"/>
        </w:rPr>
        <w:t xml:space="preserve">Алтын Орда </w:t>
      </w:r>
      <w:proofErr w:type="spellStart"/>
      <w:r w:rsidRPr="00564457">
        <w:rPr>
          <w:rStyle w:val="a9"/>
          <w:sz w:val="28"/>
          <w:szCs w:val="28"/>
        </w:rPr>
        <w:t>тарихы</w:t>
      </w:r>
      <w:proofErr w:type="spellEnd"/>
      <w:r w:rsidRPr="00564457">
        <w:rPr>
          <w:rStyle w:val="a9"/>
          <w:sz w:val="28"/>
          <w:szCs w:val="28"/>
        </w:rPr>
        <w:t>.</w:t>
      </w:r>
      <w:r w:rsidRPr="00564457">
        <w:rPr>
          <w:sz w:val="28"/>
          <w:szCs w:val="28"/>
        </w:rPr>
        <w:t xml:space="preserve"> – Алматы, 2018.</w:t>
      </w:r>
    </w:p>
    <w:p w:rsidR="00564457" w:rsidRPr="00564457" w:rsidRDefault="00564457" w:rsidP="00564457">
      <w:pPr>
        <w:pStyle w:val="a8"/>
        <w:numPr>
          <w:ilvl w:val="0"/>
          <w:numId w:val="4"/>
        </w:numPr>
        <w:jc w:val="both"/>
        <w:rPr>
          <w:sz w:val="28"/>
          <w:szCs w:val="28"/>
          <w:lang w:val="en-US"/>
        </w:rPr>
      </w:pPr>
      <w:proofErr w:type="spellStart"/>
      <w:r w:rsidRPr="00564457">
        <w:rPr>
          <w:sz w:val="28"/>
          <w:szCs w:val="28"/>
          <w:lang w:val="en-US"/>
        </w:rPr>
        <w:t>Shamiloglu</w:t>
      </w:r>
      <w:proofErr w:type="spellEnd"/>
      <w:r w:rsidRPr="00564457">
        <w:rPr>
          <w:sz w:val="28"/>
          <w:szCs w:val="28"/>
          <w:lang w:val="en-US"/>
        </w:rPr>
        <w:t xml:space="preserve"> Y. </w:t>
      </w:r>
      <w:r w:rsidRPr="00564457">
        <w:rPr>
          <w:rStyle w:val="a9"/>
          <w:sz w:val="28"/>
          <w:szCs w:val="28"/>
          <w:lang w:val="en-US"/>
        </w:rPr>
        <w:t>Tribal Politics and Social Organization in the Golden Horde.</w:t>
      </w:r>
      <w:r w:rsidRPr="00564457">
        <w:rPr>
          <w:sz w:val="28"/>
          <w:szCs w:val="28"/>
          <w:lang w:val="en-US"/>
        </w:rPr>
        <w:t xml:space="preserve"> – Kazan, 2019.</w:t>
      </w:r>
    </w:p>
    <w:p w:rsidR="00564457" w:rsidRDefault="00564457" w:rsidP="00564457">
      <w:pPr>
        <w:pStyle w:val="a8"/>
        <w:numPr>
          <w:ilvl w:val="0"/>
          <w:numId w:val="4"/>
        </w:numPr>
        <w:jc w:val="both"/>
        <w:rPr>
          <w:sz w:val="28"/>
          <w:szCs w:val="28"/>
          <w:lang w:val="en-US"/>
        </w:rPr>
      </w:pPr>
      <w:r w:rsidRPr="00564457">
        <w:rPr>
          <w:sz w:val="28"/>
          <w:szCs w:val="28"/>
          <w:lang w:val="en-US"/>
        </w:rPr>
        <w:t xml:space="preserve">Marie </w:t>
      </w:r>
      <w:proofErr w:type="spellStart"/>
      <w:r w:rsidRPr="00564457">
        <w:rPr>
          <w:sz w:val="28"/>
          <w:szCs w:val="28"/>
          <w:lang w:val="en-US"/>
        </w:rPr>
        <w:t>Favereau</w:t>
      </w:r>
      <w:proofErr w:type="spellEnd"/>
      <w:r w:rsidRPr="00564457">
        <w:rPr>
          <w:sz w:val="28"/>
          <w:szCs w:val="28"/>
          <w:lang w:val="en-US"/>
        </w:rPr>
        <w:t xml:space="preserve">. </w:t>
      </w:r>
      <w:r w:rsidRPr="00564457">
        <w:rPr>
          <w:rStyle w:val="a9"/>
          <w:sz w:val="28"/>
          <w:szCs w:val="28"/>
          <w:lang w:val="en-US"/>
        </w:rPr>
        <w:t>The Horde: How the Mongols Changed the World.</w:t>
      </w:r>
      <w:r w:rsidRPr="00564457">
        <w:rPr>
          <w:sz w:val="28"/>
          <w:szCs w:val="28"/>
          <w:lang w:val="en-US"/>
        </w:rPr>
        <w:t xml:space="preserve"> – Harvard University Press, 2021.</w:t>
      </w:r>
    </w:p>
    <w:p w:rsidR="0087473D" w:rsidRPr="00564457" w:rsidRDefault="0087473D" w:rsidP="0087473D">
      <w:pPr>
        <w:pStyle w:val="a8"/>
        <w:jc w:val="both"/>
        <w:rPr>
          <w:sz w:val="28"/>
          <w:szCs w:val="28"/>
          <w:lang w:val="en-US"/>
        </w:rPr>
      </w:pPr>
    </w:p>
    <w:p w:rsidR="00C06D60" w:rsidRPr="00564457" w:rsidRDefault="00C06D60" w:rsidP="00564457">
      <w:pPr>
        <w:pStyle w:val="a6"/>
        <w:rPr>
          <w:lang w:val="en-US"/>
        </w:rPr>
      </w:pPr>
    </w:p>
    <w:sectPr w:rsidR="00C06D60" w:rsidRPr="00564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3000"/>
    <w:multiLevelType w:val="multilevel"/>
    <w:tmpl w:val="7EE6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83B42"/>
    <w:multiLevelType w:val="multilevel"/>
    <w:tmpl w:val="472E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D7BE1"/>
    <w:multiLevelType w:val="multilevel"/>
    <w:tmpl w:val="5AA01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3F475C"/>
    <w:multiLevelType w:val="multilevel"/>
    <w:tmpl w:val="D5DE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4F"/>
    <w:rsid w:val="000141B6"/>
    <w:rsid w:val="00080622"/>
    <w:rsid w:val="001D578D"/>
    <w:rsid w:val="00564457"/>
    <w:rsid w:val="0087473D"/>
    <w:rsid w:val="00AD4F2F"/>
    <w:rsid w:val="00C06D60"/>
    <w:rsid w:val="00C845A0"/>
    <w:rsid w:val="00F177E7"/>
    <w:rsid w:val="00F51483"/>
    <w:rsid w:val="00FA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1F1A"/>
  <w15:docId w15:val="{61CC3CEF-D6B0-4163-84D0-C05C1974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1B6"/>
  </w:style>
  <w:style w:type="paragraph" w:styleId="2">
    <w:name w:val="heading 2"/>
    <w:basedOn w:val="a"/>
    <w:link w:val="20"/>
    <w:uiPriority w:val="9"/>
    <w:qFormat/>
    <w:rsid w:val="005644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644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56445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41B6"/>
    <w:pPr>
      <w:spacing w:after="0" w:line="240" w:lineRule="auto"/>
    </w:pPr>
    <w:rPr>
      <w:rFonts w:ascii="Times New Roman" w:eastAsia="Times New Roman" w:hAnsi="Times New Roman" w:cs="Times New Roman"/>
      <w:sz w:val="24"/>
      <w:szCs w:val="24"/>
      <w:lang w:eastAsia="ru-RU"/>
    </w:rPr>
  </w:style>
  <w:style w:type="paragraph" w:styleId="a4">
    <w:name w:val="Subtitle"/>
    <w:basedOn w:val="a"/>
    <w:next w:val="a"/>
    <w:link w:val="a5"/>
    <w:uiPriority w:val="11"/>
    <w:qFormat/>
    <w:rsid w:val="000141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0141B6"/>
    <w:rPr>
      <w:rFonts w:asciiTheme="majorHAnsi" w:eastAsiaTheme="majorEastAsia" w:hAnsiTheme="majorHAnsi" w:cstheme="majorBidi"/>
      <w:i/>
      <w:iCs/>
      <w:color w:val="4F81BD" w:themeColor="accent1"/>
      <w:spacing w:val="15"/>
      <w:sz w:val="24"/>
      <w:szCs w:val="24"/>
    </w:rPr>
  </w:style>
  <w:style w:type="paragraph" w:styleId="a6">
    <w:name w:val="Body Text"/>
    <w:basedOn w:val="a"/>
    <w:link w:val="a7"/>
    <w:rsid w:val="000141B6"/>
    <w:pPr>
      <w:suppressAutoHyphens/>
      <w:autoSpaceDE w:val="0"/>
      <w:spacing w:after="0" w:line="240" w:lineRule="auto"/>
      <w:jc w:val="both"/>
    </w:pPr>
    <w:rPr>
      <w:rFonts w:ascii="Times New Roman" w:eastAsia="Times New Roman" w:hAnsi="Times New Roman" w:cs="Times New Roman"/>
      <w:sz w:val="28"/>
      <w:szCs w:val="28"/>
      <w:lang w:eastAsia="ar-SA"/>
    </w:rPr>
  </w:style>
  <w:style w:type="character" w:customStyle="1" w:styleId="a7">
    <w:name w:val="Основной текст Знак"/>
    <w:basedOn w:val="a0"/>
    <w:link w:val="a6"/>
    <w:rsid w:val="000141B6"/>
    <w:rPr>
      <w:rFonts w:ascii="Times New Roman" w:eastAsia="Times New Roman" w:hAnsi="Times New Roman" w:cs="Times New Roman"/>
      <w:sz w:val="28"/>
      <w:szCs w:val="28"/>
      <w:lang w:eastAsia="ar-SA"/>
    </w:rPr>
  </w:style>
  <w:style w:type="paragraph" w:styleId="a8">
    <w:name w:val="Normal (Web)"/>
    <w:basedOn w:val="a"/>
    <w:uiPriority w:val="99"/>
    <w:unhideWhenUsed/>
    <w:rsid w:val="0001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0141B6"/>
    <w:rPr>
      <w:i/>
      <w:iCs/>
    </w:rPr>
  </w:style>
  <w:style w:type="character" w:customStyle="1" w:styleId="20">
    <w:name w:val="Заголовок 2 Знак"/>
    <w:basedOn w:val="a0"/>
    <w:link w:val="2"/>
    <w:uiPriority w:val="9"/>
    <w:rsid w:val="005644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64457"/>
    <w:rPr>
      <w:rFonts w:ascii="Times New Roman" w:eastAsia="Times New Roman" w:hAnsi="Times New Roman" w:cs="Times New Roman"/>
      <w:b/>
      <w:bCs/>
      <w:sz w:val="27"/>
      <w:szCs w:val="27"/>
      <w:lang w:eastAsia="ru-RU"/>
    </w:rPr>
  </w:style>
  <w:style w:type="character" w:styleId="aa">
    <w:name w:val="Strong"/>
    <w:basedOn w:val="a0"/>
    <w:uiPriority w:val="22"/>
    <w:qFormat/>
    <w:rsid w:val="00564457"/>
    <w:rPr>
      <w:b/>
      <w:bCs/>
    </w:rPr>
  </w:style>
  <w:style w:type="character" w:customStyle="1" w:styleId="40">
    <w:name w:val="Заголовок 4 Знак"/>
    <w:basedOn w:val="a0"/>
    <w:link w:val="4"/>
    <w:uiPriority w:val="9"/>
    <w:semiHidden/>
    <w:rsid w:val="0056445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86617">
      <w:bodyDiv w:val="1"/>
      <w:marLeft w:val="0"/>
      <w:marRight w:val="0"/>
      <w:marTop w:val="0"/>
      <w:marBottom w:val="0"/>
      <w:divBdr>
        <w:top w:val="none" w:sz="0" w:space="0" w:color="auto"/>
        <w:left w:val="none" w:sz="0" w:space="0" w:color="auto"/>
        <w:bottom w:val="none" w:sz="0" w:space="0" w:color="auto"/>
        <w:right w:val="none" w:sz="0" w:space="0" w:color="auto"/>
      </w:divBdr>
    </w:div>
    <w:div w:id="947348548">
      <w:bodyDiv w:val="1"/>
      <w:marLeft w:val="0"/>
      <w:marRight w:val="0"/>
      <w:marTop w:val="0"/>
      <w:marBottom w:val="0"/>
      <w:divBdr>
        <w:top w:val="none" w:sz="0" w:space="0" w:color="auto"/>
        <w:left w:val="none" w:sz="0" w:space="0" w:color="auto"/>
        <w:bottom w:val="none" w:sz="0" w:space="0" w:color="auto"/>
        <w:right w:val="none" w:sz="0" w:space="0" w:color="auto"/>
      </w:divBdr>
    </w:div>
    <w:div w:id="213702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2053</Words>
  <Characters>11708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4</cp:revision>
  <dcterms:created xsi:type="dcterms:W3CDTF">2025-11-09T19:17:00Z</dcterms:created>
  <dcterms:modified xsi:type="dcterms:W3CDTF">2025-11-09T19:33:00Z</dcterms:modified>
</cp:coreProperties>
</file>